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1630CB" w:rsidTr="001630CB">
        <w:tblPrEx>
          <w:tblCellMar>
            <w:top w:w="0" w:type="dxa"/>
            <w:bottom w:w="0" w:type="dxa"/>
          </w:tblCellMar>
        </w:tblPrEx>
        <w:tc>
          <w:tcPr>
            <w:tcW w:w="9571" w:type="dxa"/>
            <w:shd w:val="clear" w:color="auto" w:fill="auto"/>
          </w:tcPr>
          <w:p w:rsidR="001630CB" w:rsidRPr="001630CB" w:rsidRDefault="001630CB" w:rsidP="00001B1F">
            <w:pPr>
              <w:jc w:val="center"/>
              <w:outlineLvl w:val="0"/>
              <w:rPr>
                <w:color w:val="0C0000"/>
                <w:szCs w:val="28"/>
                <w:lang w:val="kk-KZ"/>
              </w:rPr>
            </w:pPr>
            <w:bookmarkStart w:id="0" w:name="_GoBack"/>
            <w:bookmarkEnd w:id="0"/>
            <w:r>
              <w:rPr>
                <w:color w:val="0C0000"/>
                <w:szCs w:val="28"/>
                <w:lang w:val="kk-KZ"/>
              </w:rPr>
              <w:t>№ исх: ДГД-12-2-5/4140   от: 06.03.2015</w:t>
            </w:r>
          </w:p>
        </w:tc>
      </w:tr>
    </w:tbl>
    <w:p w:rsidR="00001B1F" w:rsidRDefault="00001B1F" w:rsidP="00001B1F">
      <w:pPr>
        <w:ind w:left="5670"/>
        <w:jc w:val="center"/>
        <w:outlineLvl w:val="0"/>
        <w:rPr>
          <w:sz w:val="28"/>
          <w:szCs w:val="28"/>
          <w:lang w:val="kk-KZ"/>
        </w:rPr>
      </w:pPr>
      <w:r>
        <w:rPr>
          <w:sz w:val="28"/>
          <w:szCs w:val="28"/>
          <w:lang w:val="kk-KZ"/>
        </w:rPr>
        <w:t xml:space="preserve"> </w:t>
      </w:r>
    </w:p>
    <w:p w:rsidR="00001B1F" w:rsidRDefault="00001B1F" w:rsidP="00001B1F">
      <w:pPr>
        <w:ind w:left="5670" w:firstLine="709"/>
        <w:jc w:val="center"/>
        <w:outlineLvl w:val="0"/>
        <w:rPr>
          <w:sz w:val="28"/>
          <w:szCs w:val="28"/>
          <w:lang w:val="kk-KZ"/>
        </w:rPr>
      </w:pPr>
    </w:p>
    <w:p w:rsidR="00001B1F" w:rsidRDefault="00001B1F" w:rsidP="00001B1F">
      <w:pPr>
        <w:ind w:left="6372" w:firstLine="709"/>
        <w:jc w:val="center"/>
        <w:rPr>
          <w:sz w:val="28"/>
          <w:szCs w:val="28"/>
          <w:lang w:val="kk-KZ"/>
        </w:rPr>
      </w:pPr>
    </w:p>
    <w:p w:rsidR="00001B1F" w:rsidRPr="00C637B7" w:rsidRDefault="00001B1F" w:rsidP="00001B1F">
      <w:pPr>
        <w:jc w:val="center"/>
        <w:rPr>
          <w:color w:val="000000"/>
          <w:lang w:val="kk-KZ"/>
        </w:rPr>
      </w:pPr>
      <w:r w:rsidRPr="00C637B7">
        <w:rPr>
          <w:bCs/>
          <w:color w:val="000000"/>
          <w:lang w:val="kk-KZ"/>
        </w:rPr>
        <w:t>Борышкердің мүлкін (активтерін) бағалау бойынша көрсетілетін қызметтерді сатып алу жөніндегі конкурстың өткізілетіні туралы</w:t>
      </w:r>
      <w:r w:rsidRPr="00C637B7">
        <w:rPr>
          <w:bCs/>
          <w:color w:val="000000"/>
          <w:lang w:val="kk-KZ"/>
        </w:rPr>
        <w:br/>
        <w:t>ақпараттық хабарлама</w:t>
      </w:r>
    </w:p>
    <w:p w:rsidR="00001B1F" w:rsidRPr="00C637B7" w:rsidRDefault="00001B1F" w:rsidP="00001B1F">
      <w:pPr>
        <w:jc w:val="both"/>
        <w:rPr>
          <w:color w:val="000000"/>
          <w:lang w:val="kk-KZ"/>
        </w:rPr>
      </w:pPr>
    </w:p>
    <w:p w:rsidR="00001B1F" w:rsidRPr="00C637B7" w:rsidRDefault="00AB7C63" w:rsidP="00DD409F">
      <w:pPr>
        <w:ind w:firstLine="708"/>
        <w:jc w:val="both"/>
        <w:rPr>
          <w:color w:val="000000"/>
          <w:lang w:val="kk-KZ"/>
        </w:rPr>
      </w:pPr>
      <w:r>
        <w:rPr>
          <w:color w:val="000000"/>
          <w:lang w:val="kk-KZ"/>
        </w:rPr>
        <w:t>«</w:t>
      </w:r>
      <w:r w:rsidRPr="00AB7C63">
        <w:rPr>
          <w:color w:val="000000"/>
          <w:lang w:val="kk-KZ"/>
        </w:rPr>
        <w:t>XD</w:t>
      </w:r>
      <w:r>
        <w:rPr>
          <w:color w:val="000000"/>
          <w:lang w:val="kk-KZ"/>
        </w:rPr>
        <w:t>»</w:t>
      </w:r>
      <w:r w:rsidR="00001B1F" w:rsidRPr="00C637B7">
        <w:rPr>
          <w:color w:val="000000"/>
          <w:lang w:val="kk-KZ"/>
        </w:rPr>
        <w:t xml:space="preserve"> ЖШС, БСН </w:t>
      </w:r>
      <w:r w:rsidRPr="00AB7C63">
        <w:rPr>
          <w:lang w:val="kk-KZ"/>
        </w:rPr>
        <w:t>031240003455</w:t>
      </w:r>
      <w:r w:rsidR="00001B1F" w:rsidRPr="00C637B7">
        <w:rPr>
          <w:color w:val="000000"/>
          <w:lang w:val="kk-KZ"/>
        </w:rPr>
        <w:t xml:space="preserve"> конкурстық басқарушы  </w:t>
      </w:r>
      <w:r>
        <w:rPr>
          <w:color w:val="000000"/>
          <w:lang w:val="kk-KZ"/>
        </w:rPr>
        <w:t>Қарағанды облысы, Жезқазған қаласы, Хмельницкий к., 8 март к. қиылысы. промзона,</w:t>
      </w:r>
      <w:r w:rsidR="00001B1F" w:rsidRPr="00C637B7">
        <w:rPr>
          <w:color w:val="000000"/>
          <w:lang w:val="kk-KZ"/>
        </w:rPr>
        <w:t xml:space="preserve"> мекенжайы бойынша орналасқан борышкердің мүлкін (активтерін) бағалау бойынша көрсетілетін қызметтерді сатып алу жөніндегі конкурсты жариялайды.</w:t>
      </w:r>
    </w:p>
    <w:p w:rsidR="00AB7C63" w:rsidRPr="00AB7C63" w:rsidRDefault="00001B1F" w:rsidP="00AB7C63">
      <w:pPr>
        <w:pStyle w:val="a6"/>
        <w:jc w:val="both"/>
        <w:rPr>
          <w:u w:val="single"/>
        </w:rPr>
      </w:pPr>
      <w:r w:rsidRPr="00C637B7">
        <w:rPr>
          <w:color w:val="000000"/>
          <w:lang w:val="kk-KZ"/>
        </w:rPr>
        <w:t xml:space="preserve">Борышкер мүлкінің (активтерінің) құрамына:  </w:t>
      </w:r>
    </w:p>
    <w:p w:rsidR="00AB7C63" w:rsidRPr="00920010" w:rsidRDefault="00AB7C63" w:rsidP="00AB7C63">
      <w:pPr>
        <w:pStyle w:val="a6"/>
        <w:numPr>
          <w:ilvl w:val="0"/>
          <w:numId w:val="1"/>
        </w:numPr>
        <w:jc w:val="both"/>
        <w:rPr>
          <w:u w:val="single"/>
        </w:rPr>
      </w:pPr>
      <w:r w:rsidRPr="00920010">
        <w:rPr>
          <w:u w:val="single"/>
        </w:rPr>
        <w:t>Аккусти</w:t>
      </w:r>
      <w:r>
        <w:rPr>
          <w:u w:val="single"/>
          <w:lang w:val="kk-KZ"/>
        </w:rPr>
        <w:t>калық</w:t>
      </w:r>
      <w:r w:rsidRPr="00920010">
        <w:rPr>
          <w:u w:val="single"/>
        </w:rPr>
        <w:t xml:space="preserve"> </w:t>
      </w:r>
      <w:r>
        <w:rPr>
          <w:u w:val="single"/>
          <w:lang w:val="kk-KZ"/>
        </w:rPr>
        <w:t>дірілдеткіш</w:t>
      </w:r>
      <w:r w:rsidRPr="00920010">
        <w:rPr>
          <w:u w:val="single"/>
        </w:rPr>
        <w:t xml:space="preserve"> – ATVG-1325, </w:t>
      </w:r>
      <w:r w:rsidR="0052397A">
        <w:rPr>
          <w:u w:val="single"/>
          <w:lang w:val="kk-KZ"/>
        </w:rPr>
        <w:t>жақсы күйде</w:t>
      </w:r>
      <w:r w:rsidRPr="00920010">
        <w:rPr>
          <w:u w:val="single"/>
        </w:rPr>
        <w:t xml:space="preserve">, 16 </w:t>
      </w:r>
      <w:r w:rsidR="0052397A">
        <w:rPr>
          <w:u w:val="single"/>
          <w:lang w:val="kk-KZ"/>
        </w:rPr>
        <w:t>дана</w:t>
      </w:r>
      <w:r w:rsidR="0052397A">
        <w:rPr>
          <w:u w:val="single"/>
        </w:rPr>
        <w:t xml:space="preserve">, </w:t>
      </w:r>
      <w:r w:rsidR="0052397A" w:rsidRPr="0052397A">
        <w:rPr>
          <w:u w:val="single"/>
        </w:rPr>
        <w:t>ультра-дыбыс алымдылық</w:t>
      </w:r>
      <w:r w:rsidRPr="00920010">
        <w:rPr>
          <w:u w:val="single"/>
        </w:rPr>
        <w:t xml:space="preserve"> 600Вт, </w:t>
      </w:r>
      <w:r w:rsidR="0052397A">
        <w:rPr>
          <w:u w:val="single"/>
          <w:lang w:val="kk-KZ"/>
        </w:rPr>
        <w:t>кеуденің өлшемдері</w:t>
      </w:r>
      <w:r w:rsidRPr="00920010">
        <w:rPr>
          <w:u w:val="single"/>
        </w:rPr>
        <w:t xml:space="preserve"> – 318х200х115мм, </w:t>
      </w:r>
      <w:r w:rsidR="0052397A">
        <w:rPr>
          <w:u w:val="single"/>
          <w:lang w:val="kk-KZ"/>
        </w:rPr>
        <w:t>жиілігі</w:t>
      </w:r>
      <w:r w:rsidRPr="00920010">
        <w:rPr>
          <w:u w:val="single"/>
        </w:rPr>
        <w:t xml:space="preserve"> – 22-24 кГц, </w:t>
      </w:r>
      <w:r w:rsidR="0052397A">
        <w:rPr>
          <w:u w:val="single"/>
          <w:lang w:val="kk-KZ"/>
        </w:rPr>
        <w:t>бір дірілдеткіштің салмағы</w:t>
      </w:r>
      <w:r w:rsidRPr="00920010">
        <w:rPr>
          <w:u w:val="single"/>
        </w:rPr>
        <w:t xml:space="preserve"> 14 кг</w:t>
      </w:r>
      <w:r w:rsidR="0052397A">
        <w:rPr>
          <w:u w:val="single"/>
          <w:lang w:val="kk-KZ"/>
        </w:rPr>
        <w:t xml:space="preserve"> артық емес</w:t>
      </w:r>
      <w:r w:rsidRPr="00920010">
        <w:rPr>
          <w:u w:val="single"/>
        </w:rPr>
        <w:t xml:space="preserve">., </w:t>
      </w:r>
      <w:r w:rsidR="0052397A">
        <w:rPr>
          <w:u w:val="single"/>
          <w:lang w:val="kk-KZ"/>
        </w:rPr>
        <w:t xml:space="preserve">кеудедегі шығарғыштың саны </w:t>
      </w:r>
      <w:r w:rsidRPr="00920010">
        <w:rPr>
          <w:u w:val="single"/>
        </w:rPr>
        <w:t xml:space="preserve"> – 8 </w:t>
      </w:r>
      <w:r w:rsidR="0052397A">
        <w:rPr>
          <w:u w:val="single"/>
          <w:lang w:val="kk-KZ"/>
        </w:rPr>
        <w:t>дана</w:t>
      </w:r>
      <w:r w:rsidRPr="00920010">
        <w:rPr>
          <w:u w:val="single"/>
        </w:rPr>
        <w:t>.</w:t>
      </w:r>
    </w:p>
    <w:p w:rsidR="00AB7C63" w:rsidRPr="00920010" w:rsidRDefault="00AB7C63" w:rsidP="00AB7C63">
      <w:pPr>
        <w:pStyle w:val="a6"/>
        <w:numPr>
          <w:ilvl w:val="0"/>
          <w:numId w:val="1"/>
        </w:numPr>
        <w:jc w:val="both"/>
        <w:rPr>
          <w:u w:val="single"/>
        </w:rPr>
      </w:pPr>
      <w:r w:rsidRPr="00920010">
        <w:rPr>
          <w:u w:val="single"/>
        </w:rPr>
        <w:t>Vertex VX-2200U</w:t>
      </w:r>
      <w:r w:rsidR="0052397A" w:rsidRPr="0052397A">
        <w:rPr>
          <w:u w:val="single"/>
        </w:rPr>
        <w:t xml:space="preserve"> </w:t>
      </w:r>
      <w:r w:rsidR="0052397A" w:rsidRPr="00920010">
        <w:rPr>
          <w:u w:val="single"/>
        </w:rPr>
        <w:t>Радиостанция</w:t>
      </w:r>
      <w:r w:rsidR="0052397A">
        <w:rPr>
          <w:u w:val="single"/>
          <w:lang w:val="kk-KZ"/>
        </w:rPr>
        <w:t>сы</w:t>
      </w:r>
      <w:r w:rsidRPr="00920010">
        <w:rPr>
          <w:u w:val="single"/>
        </w:rPr>
        <w:t xml:space="preserve">, 2 </w:t>
      </w:r>
      <w:r w:rsidR="0052397A">
        <w:rPr>
          <w:u w:val="single"/>
          <w:lang w:val="kk-KZ"/>
        </w:rPr>
        <w:t>дана</w:t>
      </w:r>
      <w:r w:rsidRPr="00920010">
        <w:rPr>
          <w:u w:val="single"/>
        </w:rPr>
        <w:t xml:space="preserve">, </w:t>
      </w:r>
      <w:r w:rsidR="0052397A">
        <w:rPr>
          <w:u w:val="single"/>
          <w:lang w:val="kk-KZ"/>
        </w:rPr>
        <w:t>жақсы күйде</w:t>
      </w:r>
      <w:r w:rsidRPr="00920010">
        <w:rPr>
          <w:u w:val="single"/>
        </w:rPr>
        <w:t>.</w:t>
      </w:r>
    </w:p>
    <w:p w:rsidR="00AB7C63" w:rsidRPr="00920010" w:rsidRDefault="00AB7C63" w:rsidP="00AB7C63">
      <w:pPr>
        <w:pStyle w:val="a6"/>
        <w:numPr>
          <w:ilvl w:val="0"/>
          <w:numId w:val="1"/>
        </w:numPr>
        <w:jc w:val="both"/>
        <w:rPr>
          <w:u w:val="single"/>
        </w:rPr>
      </w:pPr>
      <w:r w:rsidRPr="00920010">
        <w:rPr>
          <w:u w:val="single"/>
        </w:rPr>
        <w:t xml:space="preserve">IC F-11, </w:t>
      </w:r>
      <w:r w:rsidR="0052397A" w:rsidRPr="00920010">
        <w:rPr>
          <w:u w:val="single"/>
        </w:rPr>
        <w:t>Радиостанция</w:t>
      </w:r>
      <w:r w:rsidR="0052397A">
        <w:rPr>
          <w:u w:val="single"/>
          <w:lang w:val="kk-KZ"/>
        </w:rPr>
        <w:t xml:space="preserve">сы </w:t>
      </w:r>
      <w:r w:rsidRPr="00920010">
        <w:rPr>
          <w:u w:val="single"/>
        </w:rPr>
        <w:t xml:space="preserve">1 </w:t>
      </w:r>
      <w:r w:rsidR="0052397A">
        <w:rPr>
          <w:u w:val="single"/>
          <w:lang w:val="kk-KZ"/>
        </w:rPr>
        <w:t>дана</w:t>
      </w:r>
      <w:r w:rsidRPr="00920010">
        <w:rPr>
          <w:u w:val="single"/>
        </w:rPr>
        <w:t xml:space="preserve">, </w:t>
      </w:r>
      <w:r w:rsidR="0052397A">
        <w:rPr>
          <w:u w:val="single"/>
          <w:lang w:val="kk-KZ"/>
        </w:rPr>
        <w:t>жақсы күйде</w:t>
      </w:r>
      <w:r w:rsidRPr="00920010">
        <w:rPr>
          <w:u w:val="single"/>
        </w:rPr>
        <w:t>.</w:t>
      </w:r>
    </w:p>
    <w:p w:rsidR="00001B1F" w:rsidRPr="00C637B7" w:rsidRDefault="00001B1F" w:rsidP="000C143A">
      <w:pPr>
        <w:ind w:firstLine="709"/>
        <w:jc w:val="both"/>
        <w:rPr>
          <w:color w:val="000000"/>
          <w:lang w:val="kk-KZ"/>
        </w:rPr>
      </w:pPr>
      <w:r w:rsidRPr="00C637B7">
        <w:rPr>
          <w:color w:val="000000"/>
          <w:lang w:val="kk-KZ"/>
        </w:rPr>
        <w:t xml:space="preserve">Конкурсқа қатысу үшін өтінімдер осы хабарлама жарияланған күннен бастап он жұмыс күні ішінде </w:t>
      </w:r>
      <w:r w:rsidR="0052397A" w:rsidRPr="0052397A">
        <w:rPr>
          <w:color w:val="000000"/>
          <w:lang w:val="kk-KZ"/>
        </w:rPr>
        <w:t>Қарағанды облысы, Қарағанды қаласы, Восток-5 ш.а., 29 үй, 10 пәтер, 8778-5000082.</w:t>
      </w:r>
      <w:r w:rsidR="00C637B7" w:rsidRPr="00C637B7">
        <w:rPr>
          <w:color w:val="000000"/>
          <w:lang w:val="kk-KZ"/>
        </w:rPr>
        <w:t xml:space="preserve"> </w:t>
      </w:r>
      <w:r w:rsidRPr="00C637B7">
        <w:rPr>
          <w:color w:val="000000"/>
          <w:lang w:val="kk-KZ"/>
        </w:rPr>
        <w:t>мекенжайы бойынша 9</w:t>
      </w:r>
      <w:r w:rsidR="00C637B7" w:rsidRPr="00C637B7">
        <w:rPr>
          <w:color w:val="000000"/>
          <w:lang w:val="kk-KZ"/>
        </w:rPr>
        <w:t>.00 сағ.</w:t>
      </w:r>
      <w:r w:rsidRPr="00C637B7">
        <w:rPr>
          <w:color w:val="000000"/>
          <w:lang w:val="kk-KZ"/>
        </w:rPr>
        <w:t xml:space="preserve"> бастап 18</w:t>
      </w:r>
      <w:r w:rsidR="00C637B7" w:rsidRPr="00C637B7">
        <w:rPr>
          <w:color w:val="000000"/>
          <w:lang w:val="kk-KZ"/>
        </w:rPr>
        <w:t>.00 сағ.</w:t>
      </w:r>
      <w:r w:rsidRPr="00C637B7">
        <w:rPr>
          <w:color w:val="000000"/>
          <w:lang w:val="kk-KZ"/>
        </w:rPr>
        <w:t xml:space="preserve"> дейін қабылданады, түскі үзіліс 13</w:t>
      </w:r>
      <w:r w:rsidR="00C637B7" w:rsidRPr="00C637B7">
        <w:rPr>
          <w:color w:val="000000"/>
          <w:lang w:val="kk-KZ"/>
        </w:rPr>
        <w:t>.00 сағ.</w:t>
      </w:r>
      <w:r w:rsidRPr="00C637B7">
        <w:rPr>
          <w:color w:val="000000"/>
          <w:lang w:val="kk-KZ"/>
        </w:rPr>
        <w:t xml:space="preserve"> бастап 14</w:t>
      </w:r>
      <w:r w:rsidR="00C637B7" w:rsidRPr="00C637B7">
        <w:rPr>
          <w:color w:val="000000"/>
          <w:lang w:val="kk-KZ"/>
        </w:rPr>
        <w:t>.00 сағ.</w:t>
      </w:r>
      <w:r w:rsidRPr="00C637B7">
        <w:rPr>
          <w:color w:val="000000"/>
          <w:lang w:val="kk-KZ"/>
        </w:rPr>
        <w:t xml:space="preserve"> дейін.</w:t>
      </w:r>
    </w:p>
    <w:p w:rsidR="00001B1F" w:rsidRPr="00C637B7" w:rsidRDefault="00001B1F" w:rsidP="00DD409F">
      <w:pPr>
        <w:ind w:firstLine="708"/>
        <w:jc w:val="both"/>
        <w:rPr>
          <w:color w:val="000000"/>
          <w:lang w:val="kk-KZ"/>
        </w:rPr>
      </w:pPr>
      <w:r w:rsidRPr="00C637B7">
        <w:rPr>
          <w:color w:val="000000"/>
          <w:lang w:val="kk-KZ"/>
        </w:rPr>
        <w:t xml:space="preserve">Конкурсты ұйымдастыру бойынша кінәрат-талаптар ҚР </w:t>
      </w:r>
      <w:r w:rsidR="00C637B7" w:rsidRPr="00C637B7">
        <w:rPr>
          <w:color w:val="000000"/>
          <w:lang w:val="kk-KZ"/>
        </w:rPr>
        <w:t xml:space="preserve">ҚМ </w:t>
      </w:r>
      <w:r w:rsidRPr="00C637B7">
        <w:rPr>
          <w:color w:val="000000"/>
          <w:lang w:val="kk-KZ"/>
        </w:rPr>
        <w:t xml:space="preserve">Қарағанды облысы </w:t>
      </w:r>
      <w:r w:rsidR="00C637B7" w:rsidRPr="00C637B7">
        <w:rPr>
          <w:color w:val="000000"/>
          <w:lang w:val="kk-KZ"/>
        </w:rPr>
        <w:t>бойынша мемлекеттік кіріс</w:t>
      </w:r>
      <w:r w:rsidR="00DD409F">
        <w:rPr>
          <w:color w:val="000000"/>
          <w:lang w:val="kk-KZ"/>
        </w:rPr>
        <w:t>тер</w:t>
      </w:r>
      <w:r w:rsidR="00C637B7" w:rsidRPr="00C637B7">
        <w:rPr>
          <w:color w:val="000000"/>
          <w:lang w:val="kk-KZ"/>
        </w:rPr>
        <w:t xml:space="preserve"> департаменті мемлекеттік мекемесі Қарағанды қ. Чкалов к</w:t>
      </w:r>
      <w:r w:rsidR="00A82830">
        <w:rPr>
          <w:color w:val="000000"/>
          <w:lang w:val="kk-KZ"/>
        </w:rPr>
        <w:t xml:space="preserve">өш., </w:t>
      </w:r>
      <w:r w:rsidR="00C637B7" w:rsidRPr="00C637B7">
        <w:rPr>
          <w:color w:val="000000"/>
          <w:lang w:val="kk-KZ"/>
        </w:rPr>
        <w:t>3 үй 21</w:t>
      </w:r>
      <w:r w:rsidR="00DD409F">
        <w:rPr>
          <w:color w:val="000000"/>
          <w:lang w:val="kk-KZ"/>
        </w:rPr>
        <w:t>1</w:t>
      </w:r>
      <w:r w:rsidR="00C637B7" w:rsidRPr="00C637B7">
        <w:rPr>
          <w:color w:val="000000"/>
          <w:lang w:val="kk-KZ"/>
        </w:rPr>
        <w:t xml:space="preserve"> бөл. Тел. </w:t>
      </w:r>
      <w:r w:rsidR="00A82830">
        <w:rPr>
          <w:color w:val="000000"/>
          <w:lang w:val="kk-KZ"/>
        </w:rPr>
        <w:t>87212420419</w:t>
      </w:r>
      <w:r w:rsidR="00C637B7" w:rsidRPr="00C637B7">
        <w:rPr>
          <w:color w:val="000000"/>
          <w:lang w:val="kk-KZ"/>
        </w:rPr>
        <w:t xml:space="preserve">. </w:t>
      </w:r>
      <w:r w:rsidR="00305019">
        <w:rPr>
          <w:color w:val="000000"/>
          <w:lang w:val="kk-KZ"/>
        </w:rPr>
        <w:t>э</w:t>
      </w:r>
      <w:r w:rsidR="00C637B7" w:rsidRPr="00C637B7">
        <w:rPr>
          <w:color w:val="000000"/>
          <w:lang w:val="kk-KZ"/>
        </w:rPr>
        <w:t>л.мекенжай</w:t>
      </w:r>
      <w:r w:rsidR="00305019">
        <w:rPr>
          <w:color w:val="000000"/>
          <w:lang w:val="kk-KZ"/>
        </w:rPr>
        <w:t xml:space="preserve"> </w:t>
      </w:r>
      <w:hyperlink r:id="rId8" w:history="1">
        <w:r w:rsidR="00DD409F" w:rsidRPr="00914022">
          <w:rPr>
            <w:rStyle w:val="a5"/>
            <w:lang w:val="kk-KZ"/>
          </w:rPr>
          <w:t>kmahmedieva@taxkrg.mgd.kz</w:t>
        </w:r>
      </w:hyperlink>
      <w:r w:rsidR="00DD409F">
        <w:rPr>
          <w:color w:val="000000"/>
          <w:lang w:val="kk-KZ"/>
        </w:rPr>
        <w:t xml:space="preserve"> </w:t>
      </w:r>
      <w:r w:rsidR="00C637B7" w:rsidRPr="00C637B7">
        <w:rPr>
          <w:color w:val="000000"/>
          <w:lang w:val="kk-KZ"/>
        </w:rPr>
        <w:t xml:space="preserve">мекенжайы бойынша </w:t>
      </w:r>
      <w:r w:rsidR="00A82830">
        <w:rPr>
          <w:color w:val="000000"/>
          <w:lang w:val="kk-KZ"/>
        </w:rPr>
        <w:t>сағ</w:t>
      </w:r>
      <w:r w:rsidR="00101165">
        <w:rPr>
          <w:color w:val="000000"/>
          <w:lang w:val="kk-KZ"/>
        </w:rPr>
        <w:t>.</w:t>
      </w:r>
      <w:r w:rsidR="00A82830">
        <w:rPr>
          <w:color w:val="000000"/>
          <w:lang w:val="kk-KZ"/>
        </w:rPr>
        <w:t xml:space="preserve"> </w:t>
      </w:r>
      <w:r w:rsidR="00C637B7" w:rsidRPr="00C637B7">
        <w:rPr>
          <w:color w:val="000000"/>
          <w:lang w:val="kk-KZ"/>
        </w:rPr>
        <w:t xml:space="preserve">9.00 бастап 18.30 </w:t>
      </w:r>
      <w:r w:rsidRPr="00C637B7">
        <w:rPr>
          <w:color w:val="000000"/>
          <w:lang w:val="kk-KZ"/>
        </w:rPr>
        <w:t xml:space="preserve">дейін </w:t>
      </w:r>
      <w:r w:rsidR="00C637B7" w:rsidRPr="00C637B7">
        <w:rPr>
          <w:color w:val="000000"/>
          <w:lang w:val="kk-KZ"/>
        </w:rPr>
        <w:t>қабылданады, түскі үзіліс</w:t>
      </w:r>
      <w:r w:rsidR="00A82830">
        <w:rPr>
          <w:color w:val="000000"/>
          <w:lang w:val="kk-KZ"/>
        </w:rPr>
        <w:t xml:space="preserve"> сағ.</w:t>
      </w:r>
      <w:r w:rsidR="00C637B7" w:rsidRPr="00C637B7">
        <w:rPr>
          <w:color w:val="000000"/>
          <w:lang w:val="kk-KZ"/>
        </w:rPr>
        <w:t xml:space="preserve"> 13.00</w:t>
      </w:r>
      <w:r w:rsidR="00A82830">
        <w:rPr>
          <w:color w:val="000000"/>
          <w:lang w:val="kk-KZ"/>
        </w:rPr>
        <w:t xml:space="preserve"> </w:t>
      </w:r>
      <w:r w:rsidR="00C637B7" w:rsidRPr="00C637B7">
        <w:rPr>
          <w:color w:val="000000"/>
          <w:lang w:val="kk-KZ"/>
        </w:rPr>
        <w:t>бастап 14.30 сағ.</w:t>
      </w:r>
      <w:r w:rsidRPr="00C637B7">
        <w:rPr>
          <w:color w:val="000000"/>
          <w:lang w:val="kk-KZ"/>
        </w:rPr>
        <w:t>дейін.</w:t>
      </w:r>
    </w:p>
    <w:p w:rsidR="00001B1F" w:rsidRDefault="00001B1F" w:rsidP="00001B1F">
      <w:pPr>
        <w:ind w:firstLine="709"/>
        <w:jc w:val="right"/>
        <w:rPr>
          <w:sz w:val="28"/>
          <w:szCs w:val="28"/>
          <w:lang w:val="kk-KZ"/>
        </w:rPr>
      </w:pPr>
    </w:p>
    <w:p w:rsidR="00001B1F" w:rsidRDefault="00001B1F" w:rsidP="00001B1F">
      <w:pPr>
        <w:pStyle w:val="a4"/>
        <w:tabs>
          <w:tab w:val="left" w:pos="993"/>
        </w:tabs>
        <w:spacing w:before="0" w:beforeAutospacing="0" w:after="0" w:afterAutospacing="0"/>
        <w:jc w:val="center"/>
        <w:rPr>
          <w:sz w:val="28"/>
          <w:szCs w:val="28"/>
          <w:lang w:val="kk-KZ"/>
        </w:rPr>
      </w:pPr>
      <w:r>
        <w:rPr>
          <w:sz w:val="28"/>
          <w:szCs w:val="28"/>
          <w:lang w:val="kk-KZ"/>
        </w:rPr>
        <w:t>______________________</w:t>
      </w:r>
    </w:p>
    <w:p w:rsidR="00001B1F" w:rsidRDefault="00001B1F"/>
    <w:sectPr w:rsidR="00001B1F" w:rsidSect="00B8141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C30" w:rsidRDefault="00987C30" w:rsidP="001630CB">
      <w:r>
        <w:separator/>
      </w:r>
    </w:p>
  </w:endnote>
  <w:endnote w:type="continuationSeparator" w:id="0">
    <w:p w:rsidR="00987C30" w:rsidRDefault="00987C30" w:rsidP="0016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C30" w:rsidRDefault="00987C30" w:rsidP="001630CB">
      <w:r>
        <w:separator/>
      </w:r>
    </w:p>
  </w:footnote>
  <w:footnote w:type="continuationSeparator" w:id="0">
    <w:p w:rsidR="00987C30" w:rsidRDefault="00987C30" w:rsidP="00163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CB" w:rsidRDefault="00CD7A85">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0CB" w:rsidRPr="001630CB" w:rsidRDefault="001630CB">
                          <w:pPr>
                            <w:rPr>
                              <w:color w:val="0C0000"/>
                              <w:sz w:val="14"/>
                            </w:rPr>
                          </w:pPr>
                          <w:r>
                            <w:rPr>
                              <w:color w:val="0C0000"/>
                              <w:sz w:val="14"/>
                            </w:rPr>
                            <w:t xml:space="preserve">11.03.2015 ЭҚАБЖ МО (7.13.2 версия)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1630CB" w:rsidRPr="001630CB" w:rsidRDefault="001630CB">
                    <w:pPr>
                      <w:rPr>
                        <w:color w:val="0C0000"/>
                        <w:sz w:val="14"/>
                      </w:rPr>
                    </w:pPr>
                    <w:r>
                      <w:rPr>
                        <w:color w:val="0C0000"/>
                        <w:sz w:val="14"/>
                      </w:rPr>
                      <w:t xml:space="preserve">11.03.2015 ЭҚАБЖ МО (7.13.2 версия)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970FC"/>
    <w:multiLevelType w:val="hybridMultilevel"/>
    <w:tmpl w:val="7014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1F"/>
    <w:rsid w:val="00001B1F"/>
    <w:rsid w:val="000C143A"/>
    <w:rsid w:val="00101165"/>
    <w:rsid w:val="001630CB"/>
    <w:rsid w:val="00305019"/>
    <w:rsid w:val="0052397A"/>
    <w:rsid w:val="00547FE9"/>
    <w:rsid w:val="00987C30"/>
    <w:rsid w:val="00A82830"/>
    <w:rsid w:val="00AB7C63"/>
    <w:rsid w:val="00B8141A"/>
    <w:rsid w:val="00C637B7"/>
    <w:rsid w:val="00CD7A85"/>
    <w:rsid w:val="00DD409F"/>
    <w:rsid w:val="00FB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B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001B1F"/>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001B1F"/>
    <w:pPr>
      <w:spacing w:before="100" w:beforeAutospacing="1" w:after="100" w:afterAutospacing="1"/>
    </w:pPr>
  </w:style>
  <w:style w:type="character" w:styleId="a5">
    <w:name w:val="Hyperlink"/>
    <w:basedOn w:val="a0"/>
    <w:rsid w:val="00DD409F"/>
    <w:rPr>
      <w:color w:val="0000FF"/>
      <w:u w:val="single"/>
    </w:rPr>
  </w:style>
  <w:style w:type="paragraph" w:styleId="a6">
    <w:name w:val="List Paragraph"/>
    <w:basedOn w:val="a"/>
    <w:uiPriority w:val="34"/>
    <w:qFormat/>
    <w:rsid w:val="00AB7C63"/>
    <w:pPr>
      <w:ind w:left="720"/>
      <w:contextualSpacing/>
    </w:pPr>
  </w:style>
  <w:style w:type="paragraph" w:styleId="a7">
    <w:name w:val="header"/>
    <w:basedOn w:val="a"/>
    <w:link w:val="a8"/>
    <w:rsid w:val="001630CB"/>
    <w:pPr>
      <w:tabs>
        <w:tab w:val="center" w:pos="4677"/>
        <w:tab w:val="right" w:pos="9355"/>
      </w:tabs>
    </w:pPr>
  </w:style>
  <w:style w:type="character" w:customStyle="1" w:styleId="a8">
    <w:name w:val="Верхний колонтитул Знак"/>
    <w:basedOn w:val="a0"/>
    <w:link w:val="a7"/>
    <w:rsid w:val="001630CB"/>
    <w:rPr>
      <w:sz w:val="24"/>
      <w:szCs w:val="24"/>
    </w:rPr>
  </w:style>
  <w:style w:type="paragraph" w:styleId="a9">
    <w:name w:val="footer"/>
    <w:basedOn w:val="a"/>
    <w:link w:val="aa"/>
    <w:rsid w:val="001630CB"/>
    <w:pPr>
      <w:tabs>
        <w:tab w:val="center" w:pos="4677"/>
        <w:tab w:val="right" w:pos="9355"/>
      </w:tabs>
    </w:pPr>
  </w:style>
  <w:style w:type="character" w:customStyle="1" w:styleId="aa">
    <w:name w:val="Нижний колонтитул Знак"/>
    <w:basedOn w:val="a0"/>
    <w:link w:val="a9"/>
    <w:rsid w:val="001630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B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001B1F"/>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001B1F"/>
    <w:pPr>
      <w:spacing w:before="100" w:beforeAutospacing="1" w:after="100" w:afterAutospacing="1"/>
    </w:pPr>
  </w:style>
  <w:style w:type="character" w:styleId="a5">
    <w:name w:val="Hyperlink"/>
    <w:basedOn w:val="a0"/>
    <w:rsid w:val="00DD409F"/>
    <w:rPr>
      <w:color w:val="0000FF"/>
      <w:u w:val="single"/>
    </w:rPr>
  </w:style>
  <w:style w:type="paragraph" w:styleId="a6">
    <w:name w:val="List Paragraph"/>
    <w:basedOn w:val="a"/>
    <w:uiPriority w:val="34"/>
    <w:qFormat/>
    <w:rsid w:val="00AB7C63"/>
    <w:pPr>
      <w:ind w:left="720"/>
      <w:contextualSpacing/>
    </w:pPr>
  </w:style>
  <w:style w:type="paragraph" w:styleId="a7">
    <w:name w:val="header"/>
    <w:basedOn w:val="a"/>
    <w:link w:val="a8"/>
    <w:rsid w:val="001630CB"/>
    <w:pPr>
      <w:tabs>
        <w:tab w:val="center" w:pos="4677"/>
        <w:tab w:val="right" w:pos="9355"/>
      </w:tabs>
    </w:pPr>
  </w:style>
  <w:style w:type="character" w:customStyle="1" w:styleId="a8">
    <w:name w:val="Верхний колонтитул Знак"/>
    <w:basedOn w:val="a0"/>
    <w:link w:val="a7"/>
    <w:rsid w:val="001630CB"/>
    <w:rPr>
      <w:sz w:val="24"/>
      <w:szCs w:val="24"/>
    </w:rPr>
  </w:style>
  <w:style w:type="paragraph" w:styleId="a9">
    <w:name w:val="footer"/>
    <w:basedOn w:val="a"/>
    <w:link w:val="aa"/>
    <w:rsid w:val="001630CB"/>
    <w:pPr>
      <w:tabs>
        <w:tab w:val="center" w:pos="4677"/>
        <w:tab w:val="right" w:pos="9355"/>
      </w:tabs>
    </w:pPr>
  </w:style>
  <w:style w:type="character" w:customStyle="1" w:styleId="aa">
    <w:name w:val="Нижний колонтитул Знак"/>
    <w:basedOn w:val="a0"/>
    <w:link w:val="a9"/>
    <w:rsid w:val="001630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ahmedieva@taxkrg.mgd.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1536</CharactersWithSpaces>
  <SharedDoc>false</SharedDoc>
  <HLinks>
    <vt:vector size="6" baseType="variant">
      <vt:variant>
        <vt:i4>393338</vt:i4>
      </vt:variant>
      <vt:variant>
        <vt:i4>0</vt:i4>
      </vt:variant>
      <vt:variant>
        <vt:i4>0</vt:i4>
      </vt:variant>
      <vt:variant>
        <vt:i4>5</vt:i4>
      </vt:variant>
      <vt:variant>
        <vt:lpwstr>mailto:kmahmedieva@taxkrg.mgd.kz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Журунтаев Аманжол Калижанович</cp:lastModifiedBy>
  <cp:revision>2</cp:revision>
  <cp:lastPrinted>2015-02-16T03:59:00Z</cp:lastPrinted>
  <dcterms:created xsi:type="dcterms:W3CDTF">2015-03-11T08:44:00Z</dcterms:created>
  <dcterms:modified xsi:type="dcterms:W3CDTF">2015-03-11T08:44:00Z</dcterms:modified>
</cp:coreProperties>
</file>