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AD14B8" w:rsidRPr="00122945">
        <w:rPr>
          <w:rFonts w:eastAsia="Calibri"/>
          <w:sz w:val="22"/>
          <w:szCs w:val="21"/>
          <w:lang w:eastAsia="en-US"/>
        </w:rPr>
        <w:t>СТРЕЛЬНИКОВ ВЛАДИМИР ВИКТОРОВИЧ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AD14B8" w:rsidRPr="00122945">
        <w:rPr>
          <w:rFonts w:eastAsia="Calibri"/>
          <w:sz w:val="22"/>
          <w:szCs w:val="21"/>
          <w:lang w:eastAsia="en-US"/>
        </w:rPr>
        <w:t>Асай</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AD14B8" w:rsidRPr="00122945">
        <w:rPr>
          <w:rFonts w:eastAsia="Calibri"/>
          <w:sz w:val="22"/>
          <w:szCs w:val="21"/>
          <w:lang w:eastAsia="en-US"/>
        </w:rPr>
        <w:t>990540014696</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F37E8">
        <w:rPr>
          <w:b/>
          <w:sz w:val="24"/>
          <w:szCs w:val="24"/>
          <w:lang w:val="kk-KZ"/>
        </w:rPr>
        <w:t>1</w:t>
      </w:r>
      <w:r w:rsidR="00AD14B8">
        <w:rPr>
          <w:b/>
          <w:sz w:val="24"/>
          <w:szCs w:val="24"/>
          <w:lang w:val="kk-KZ"/>
        </w:rPr>
        <w:t>3</w:t>
      </w:r>
      <w:r w:rsidRPr="009D42B6">
        <w:rPr>
          <w:b/>
          <w:sz w:val="24"/>
          <w:szCs w:val="24"/>
        </w:rPr>
        <w:t>.</w:t>
      </w:r>
      <w:r w:rsidR="0080491C">
        <w:rPr>
          <w:b/>
          <w:sz w:val="24"/>
          <w:szCs w:val="24"/>
        </w:rPr>
        <w:t>1</w:t>
      </w:r>
      <w:r w:rsidR="00AD14B8">
        <w:rPr>
          <w:b/>
          <w:sz w:val="24"/>
          <w:szCs w:val="24"/>
        </w:rPr>
        <w:t>1</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D14B8"/>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C36A5"/>
    <w:rsid w:val="00DF5E43"/>
    <w:rsid w:val="00E05EFA"/>
    <w:rsid w:val="00E44DDD"/>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2015-10-29T02:59:00Z</dcterms:created>
  <dcterms:modified xsi:type="dcterms:W3CDTF">2015-10-29T02:59:00Z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