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901ED" w:rsidRDefault="004948A5" w:rsidP="00ED1BCA">
      <w:pPr>
        <w:rPr>
          <w:sz w:val="24"/>
          <w:szCs w:val="24"/>
        </w:rPr>
      </w:pPr>
      <w:bookmarkStart w:id="0" w:name="_GoBack"/>
      <w:bookmarkEnd w:id="0"/>
    </w:p>
    <w:p w:rsidR="00315427" w:rsidRPr="001901ED" w:rsidRDefault="00315427" w:rsidP="00315427">
      <w:pPr>
        <w:jc w:val="center"/>
        <w:rPr>
          <w:b/>
          <w:sz w:val="24"/>
          <w:szCs w:val="24"/>
        </w:rPr>
      </w:pPr>
      <w:r w:rsidRPr="001901ED">
        <w:rPr>
          <w:b/>
          <w:sz w:val="24"/>
          <w:szCs w:val="24"/>
        </w:rPr>
        <w:t>Борышкердің (банкроттың) мүлкін (активтерін)</w:t>
      </w:r>
    </w:p>
    <w:p w:rsidR="00315427" w:rsidRPr="001901ED" w:rsidRDefault="00315427" w:rsidP="00315427">
      <w:pPr>
        <w:jc w:val="center"/>
        <w:rPr>
          <w:b/>
          <w:sz w:val="24"/>
          <w:szCs w:val="24"/>
        </w:rPr>
      </w:pPr>
      <w:r w:rsidRPr="001901ED">
        <w:rPr>
          <w:b/>
          <w:sz w:val="24"/>
          <w:szCs w:val="24"/>
        </w:rPr>
        <w:t>сату бойынша электрондық аукционды өткізудің</w:t>
      </w:r>
    </w:p>
    <w:p w:rsidR="00315427" w:rsidRPr="001901ED" w:rsidRDefault="00315427" w:rsidP="00315427">
      <w:pPr>
        <w:jc w:val="center"/>
        <w:rPr>
          <w:b/>
          <w:sz w:val="24"/>
          <w:szCs w:val="24"/>
        </w:rPr>
      </w:pPr>
      <w:r w:rsidRPr="001901ED">
        <w:rPr>
          <w:b/>
          <w:sz w:val="24"/>
          <w:szCs w:val="24"/>
        </w:rPr>
        <w:t>ақпараттық хабарламасы</w:t>
      </w:r>
    </w:p>
    <w:p w:rsidR="00315427" w:rsidRPr="001901ED" w:rsidRDefault="00315427" w:rsidP="00315427">
      <w:pPr>
        <w:jc w:val="center"/>
        <w:rPr>
          <w:b/>
          <w:sz w:val="24"/>
          <w:szCs w:val="24"/>
        </w:rPr>
      </w:pPr>
    </w:p>
    <w:p w:rsidR="00315427" w:rsidRPr="001901ED" w:rsidRDefault="00315427" w:rsidP="00315427">
      <w:pPr>
        <w:ind w:firstLine="709"/>
        <w:jc w:val="both"/>
        <w:rPr>
          <w:sz w:val="24"/>
          <w:szCs w:val="24"/>
        </w:rPr>
      </w:pPr>
      <w:r w:rsidRPr="001901ED">
        <w:rPr>
          <w:sz w:val="24"/>
          <w:szCs w:val="24"/>
        </w:rPr>
        <w:t xml:space="preserve">Әкімші </w:t>
      </w:r>
      <w:r w:rsidR="001901ED" w:rsidRPr="001901ED">
        <w:rPr>
          <w:sz w:val="24"/>
          <w:szCs w:val="24"/>
        </w:rPr>
        <w:t xml:space="preserve">УАНБАЕВ ДАУРЕН КИНАЯТОВИЧ </w:t>
      </w:r>
      <w:r w:rsidRPr="001901ED">
        <w:rPr>
          <w:sz w:val="24"/>
          <w:szCs w:val="24"/>
        </w:rPr>
        <w:t>борышкердің (банкроттың) мүлкін (активтерін) сату бойынша «</w:t>
      </w:r>
      <w:r w:rsidR="001901ED" w:rsidRPr="001901ED">
        <w:rPr>
          <w:sz w:val="24"/>
          <w:szCs w:val="24"/>
        </w:rPr>
        <w:t>АЙРОС</w:t>
      </w:r>
      <w:r w:rsidR="00655DAB" w:rsidRPr="001901ED">
        <w:rPr>
          <w:sz w:val="24"/>
          <w:szCs w:val="24"/>
          <w:lang w:val="kk-KZ"/>
        </w:rPr>
        <w:t xml:space="preserve">» </w:t>
      </w:r>
      <w:r w:rsidR="00B14057" w:rsidRPr="001901ED">
        <w:rPr>
          <w:sz w:val="24"/>
          <w:szCs w:val="24"/>
          <w:lang w:val="kk-KZ"/>
        </w:rPr>
        <w:t>ЖШС</w:t>
      </w:r>
      <w:r w:rsidRPr="001901ED">
        <w:rPr>
          <w:sz w:val="24"/>
          <w:szCs w:val="24"/>
        </w:rPr>
        <w:t xml:space="preserve">; БСН/ЖСН: </w:t>
      </w:r>
      <w:r w:rsidR="001901ED" w:rsidRPr="001901ED">
        <w:rPr>
          <w:sz w:val="24"/>
          <w:szCs w:val="24"/>
        </w:rPr>
        <w:t xml:space="preserve">031140005854 </w:t>
      </w:r>
      <w:r w:rsidRPr="001901ED">
        <w:rPr>
          <w:sz w:val="24"/>
          <w:szCs w:val="24"/>
        </w:rPr>
        <w:t xml:space="preserve">электрондық аукционы </w:t>
      </w:r>
      <w:r w:rsidR="001901ED" w:rsidRPr="001901ED">
        <w:rPr>
          <w:b/>
          <w:sz w:val="24"/>
          <w:szCs w:val="24"/>
          <w:lang w:val="kk-KZ"/>
        </w:rPr>
        <w:t>25</w:t>
      </w:r>
      <w:r w:rsidRPr="001901ED">
        <w:rPr>
          <w:b/>
          <w:sz w:val="24"/>
          <w:szCs w:val="24"/>
        </w:rPr>
        <w:t>.0</w:t>
      </w:r>
      <w:r w:rsidR="00FE31E9" w:rsidRPr="001901ED">
        <w:rPr>
          <w:b/>
          <w:sz w:val="24"/>
          <w:szCs w:val="24"/>
        </w:rPr>
        <w:t>6</w:t>
      </w:r>
      <w:r w:rsidRPr="001901ED">
        <w:rPr>
          <w:b/>
          <w:sz w:val="24"/>
          <w:szCs w:val="24"/>
        </w:rPr>
        <w:t>.2015 жылы</w:t>
      </w:r>
      <w:r w:rsidRPr="001901ED">
        <w:rPr>
          <w:sz w:val="24"/>
          <w:szCs w:val="24"/>
        </w:rPr>
        <w:t xml:space="preserve"> өткізілетіні туралы хабарлайды.</w:t>
      </w:r>
    </w:p>
    <w:p w:rsidR="00315427" w:rsidRPr="001901ED" w:rsidRDefault="00315427" w:rsidP="00315427">
      <w:pPr>
        <w:ind w:firstLine="709"/>
        <w:jc w:val="both"/>
        <w:rPr>
          <w:sz w:val="24"/>
          <w:szCs w:val="24"/>
        </w:rPr>
      </w:pPr>
      <w:r w:rsidRPr="001901ED">
        <w:rPr>
          <w:sz w:val="24"/>
          <w:szCs w:val="24"/>
        </w:rPr>
        <w:t xml:space="preserve">Ақпарат </w:t>
      </w:r>
      <w:hyperlink r:id="rId8" w:history="1">
        <w:r w:rsidRPr="001901ED">
          <w:rPr>
            <w:rStyle w:val="a3"/>
            <w:sz w:val="24"/>
            <w:szCs w:val="24"/>
          </w:rPr>
          <w:t>www.gosreestr.kz</w:t>
        </w:r>
      </w:hyperlink>
      <w:r w:rsidRPr="001901ED">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sectPr w:rsidR="00315427" w:rsidRPr="001901E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01ED"/>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D1C24"/>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A7FA0"/>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D4DA9"/>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6904903">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2015-06-17T05:57:00Z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