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1627" w:rsidRPr="00E37845">
        <w:rPr>
          <w:rFonts w:eastAsia="Calibri"/>
          <w:sz w:val="22"/>
          <w:szCs w:val="21"/>
          <w:lang w:eastAsia="en-US"/>
        </w:rPr>
        <w:t>ЕСБЕРГЕНОВ АРЫСТАНБАЙ ТАКЕЕВИЧ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37665E">
        <w:t>"</w:t>
      </w:r>
      <w:proofErr w:type="spellStart"/>
      <w:r w:rsidR="00551627" w:rsidRPr="00E37845">
        <w:rPr>
          <w:rFonts w:eastAsia="Calibri"/>
          <w:sz w:val="22"/>
          <w:szCs w:val="21"/>
          <w:lang w:eastAsia="en-US"/>
        </w:rPr>
        <w:t>Баянас</w:t>
      </w:r>
      <w:proofErr w:type="spellEnd"/>
      <w:r w:rsidR="0037665E">
        <w:t>"</w:t>
      </w:r>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551627" w:rsidRPr="00E37845">
        <w:rPr>
          <w:rFonts w:eastAsia="Calibri"/>
          <w:sz w:val="22"/>
          <w:szCs w:val="21"/>
          <w:lang w:eastAsia="en-US"/>
        </w:rPr>
        <w:t>010940002941</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51627">
        <w:rPr>
          <w:b/>
          <w:sz w:val="24"/>
          <w:szCs w:val="24"/>
          <w:lang w:val="kk-KZ"/>
        </w:rPr>
        <w:t>31</w:t>
      </w:r>
      <w:r w:rsidR="001631D3">
        <w:rPr>
          <w:b/>
          <w:sz w:val="24"/>
          <w:szCs w:val="24"/>
        </w:rPr>
        <w:t>.0</w:t>
      </w:r>
      <w:r w:rsidR="00551627">
        <w:rPr>
          <w:b/>
          <w:sz w:val="24"/>
          <w:szCs w:val="24"/>
        </w:rPr>
        <w:t>5</w:t>
      </w:r>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177EB"/>
    <w:rsid w:val="002235FF"/>
    <w:rsid w:val="00294B96"/>
    <w:rsid w:val="002A2A36"/>
    <w:rsid w:val="002A320D"/>
    <w:rsid w:val="002B238E"/>
    <w:rsid w:val="002B3D8F"/>
    <w:rsid w:val="002C391B"/>
    <w:rsid w:val="002E4937"/>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51627"/>
    <w:rsid w:val="00563E61"/>
    <w:rsid w:val="0057155E"/>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2016-05-13T11:44:00Z</dcterms:created>
  <dcterms:modified xsi:type="dcterms:W3CDTF">2016-05-13T11:44:00Z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