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C5375C" w:rsidRPr="003B45B7">
        <w:rPr>
          <w:rFonts w:eastAsia="Calibri"/>
          <w:sz w:val="22"/>
          <w:szCs w:val="21"/>
          <w:lang w:eastAsia="en-US"/>
        </w:rPr>
        <w:t>КУРМАНГАЛИЕВА КЕНЖЕГАЙША СМАГУЛОВНА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r w:rsidR="00C5375C" w:rsidRPr="003B45B7">
        <w:rPr>
          <w:rFonts w:eastAsia="Calibri"/>
          <w:sz w:val="22"/>
          <w:szCs w:val="21"/>
          <w:lang w:eastAsia="en-US"/>
        </w:rPr>
        <w:t>VNS</w:t>
      </w:r>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bookmarkEnd w:id="0"/>
      <w:r w:rsidRPr="009D42B6">
        <w:rPr>
          <w:sz w:val="24"/>
          <w:szCs w:val="24"/>
        </w:rPr>
        <w:t xml:space="preserve"> БСН/ЖСН: </w:t>
      </w:r>
      <w:r w:rsidR="00C5375C" w:rsidRPr="003B45B7">
        <w:rPr>
          <w:rFonts w:eastAsia="Calibri"/>
          <w:sz w:val="22"/>
          <w:szCs w:val="21"/>
          <w:lang w:eastAsia="en-US"/>
        </w:rPr>
        <w:t>920340000041</w:t>
      </w:r>
      <w:r w:rsidRPr="009D42B6">
        <w:rPr>
          <w:sz w:val="24"/>
          <w:szCs w:val="24"/>
        </w:rPr>
        <w:t xml:space="preserve">электрондық аукционы </w:t>
      </w:r>
      <w:r w:rsidR="0080491C">
        <w:rPr>
          <w:b/>
          <w:sz w:val="24"/>
          <w:szCs w:val="24"/>
          <w:lang w:val="kk-KZ"/>
        </w:rPr>
        <w:t>0</w:t>
      </w:r>
      <w:r w:rsidR="00C5375C">
        <w:rPr>
          <w:b/>
          <w:sz w:val="24"/>
          <w:szCs w:val="24"/>
          <w:lang w:val="kk-KZ"/>
        </w:rPr>
        <w:t>8</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2015-09-23T08:50:00Z</dcterms:created>
  <dcterms:modified xsi:type="dcterms:W3CDTF">2015-09-25T03:11:00Z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