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D9" w:rsidRPr="007E7BD9" w:rsidRDefault="007E7BD9" w:rsidP="000908CD">
      <w:pPr>
        <w:autoSpaceDE/>
        <w:autoSpaceDN/>
        <w:adjustRightInd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E7BD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7E7BD9" w:rsidRPr="007E7BD9" w:rsidRDefault="007E7BD9" w:rsidP="000908CD">
      <w:pPr>
        <w:autoSpaceDE/>
        <w:autoSpaceDN/>
        <w:adjustRightInd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7BD9">
        <w:rPr>
          <w:rFonts w:ascii="Times New Roman" w:hAnsi="Times New Roman" w:cs="Times New Roman"/>
          <w:sz w:val="28"/>
          <w:szCs w:val="28"/>
          <w:lang w:val="kk-KZ"/>
        </w:rPr>
        <w:t>к приказу Министра финансов</w:t>
      </w:r>
    </w:p>
    <w:p w:rsidR="00DD26AA" w:rsidRPr="00DD26AA" w:rsidRDefault="007E7BD9" w:rsidP="00DD26AA">
      <w:pPr>
        <w:autoSpaceDE/>
        <w:autoSpaceDN/>
        <w:adjustRightInd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E7BD9">
        <w:rPr>
          <w:rFonts w:ascii="Times New Roman" w:hAnsi="Times New Roman" w:cs="Times New Roman"/>
          <w:sz w:val="28"/>
          <w:szCs w:val="28"/>
        </w:rPr>
        <w:t xml:space="preserve">Республики Казахстан </w:t>
      </w:r>
      <w:r w:rsidRPr="007E7BD9">
        <w:rPr>
          <w:rFonts w:ascii="Times New Roman" w:hAnsi="Times New Roman" w:cs="Times New Roman"/>
          <w:sz w:val="28"/>
          <w:szCs w:val="28"/>
        </w:rPr>
        <w:br/>
      </w:r>
      <w:r w:rsidR="00DD26AA" w:rsidRPr="00DD26AA">
        <w:rPr>
          <w:rFonts w:ascii="Times New Roman" w:hAnsi="Times New Roman" w:cs="Times New Roman"/>
          <w:sz w:val="28"/>
          <w:szCs w:val="28"/>
        </w:rPr>
        <w:t>от «25» декабря 2014 года</w:t>
      </w:r>
    </w:p>
    <w:p w:rsidR="007E5A68" w:rsidRPr="007E7BD9" w:rsidRDefault="00DD26AA" w:rsidP="00DD26AA">
      <w:pPr>
        <w:autoSpaceDE/>
        <w:autoSpaceDN/>
        <w:adjustRightInd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D26AA">
        <w:rPr>
          <w:rFonts w:ascii="Times New Roman" w:hAnsi="Times New Roman" w:cs="Times New Roman"/>
          <w:sz w:val="28"/>
          <w:szCs w:val="28"/>
        </w:rPr>
        <w:t>№ 587</w:t>
      </w:r>
    </w:p>
    <w:p w:rsidR="007E7BD9" w:rsidRPr="009760CC" w:rsidRDefault="007E7BD9" w:rsidP="000908CD">
      <w:pPr>
        <w:ind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38" w:rsidRPr="009760CC" w:rsidRDefault="00CB5CC1" w:rsidP="000908CD">
      <w:pPr>
        <w:ind w:firstLine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CC">
        <w:rPr>
          <w:rFonts w:ascii="Times New Roman" w:hAnsi="Times New Roman" w:cs="Times New Roman"/>
          <w:b/>
          <w:sz w:val="28"/>
          <w:szCs w:val="28"/>
        </w:rPr>
        <w:t xml:space="preserve">Правила заполнения и представления заявления о ввозе товаров </w:t>
      </w:r>
    </w:p>
    <w:p w:rsidR="00832838" w:rsidRPr="009760CC" w:rsidRDefault="00CB5CC1" w:rsidP="000908CD">
      <w:pPr>
        <w:ind w:firstLine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CC">
        <w:rPr>
          <w:rFonts w:ascii="Times New Roman" w:hAnsi="Times New Roman" w:cs="Times New Roman"/>
          <w:b/>
          <w:sz w:val="28"/>
          <w:szCs w:val="28"/>
        </w:rPr>
        <w:t>и уплате косвенных налогов (форма 328.00)</w:t>
      </w:r>
    </w:p>
    <w:p w:rsidR="004B6F94" w:rsidRPr="009760CC" w:rsidRDefault="004B6F94" w:rsidP="000908CD">
      <w:pPr>
        <w:ind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2C6" w:rsidRPr="009760CC" w:rsidRDefault="00DD62C6" w:rsidP="000908CD">
      <w:pPr>
        <w:ind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94" w:rsidRPr="009760CC" w:rsidRDefault="00CB5CC1" w:rsidP="000908CD">
      <w:pPr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760CC">
        <w:rPr>
          <w:rFonts w:ascii="Times New Roman" w:hAnsi="Times New Roman" w:cs="Times New Roman"/>
          <w:b/>
          <w:bCs/>
          <w:color w:val="000000"/>
          <w:sz w:val="28"/>
        </w:rPr>
        <w:t>1. Общие положения</w:t>
      </w:r>
    </w:p>
    <w:p w:rsidR="00832838" w:rsidRPr="009760CC" w:rsidRDefault="00832838" w:rsidP="000908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838" w:rsidRPr="009760CC" w:rsidRDefault="00CB5CC1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1. Правила заполнения и представления заявления о ввозе товаров и уплате косвенных налогов определяют порядок заполнения и представления заявления о ввозе товаров и уплате косвенных налогов (далее </w:t>
      </w:r>
      <w:r w:rsidRPr="009760CC">
        <w:rPr>
          <w:rFonts w:ascii="Times New Roman" w:hAnsi="Times New Roman" w:cs="Times New Roman"/>
          <w:color w:val="000000"/>
          <w:sz w:val="28"/>
        </w:rPr>
        <w:t>–</w:t>
      </w:r>
      <w:r w:rsidRPr="009760C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FB0033" w:rsidRPr="009760CC" w:rsidRDefault="00CB5CC1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200"/>
      <w:bookmarkEnd w:id="0"/>
      <w:r w:rsidRPr="009760CC">
        <w:rPr>
          <w:rFonts w:ascii="Times New Roman" w:hAnsi="Times New Roman" w:cs="Times New Roman"/>
          <w:color w:val="000000"/>
          <w:sz w:val="28"/>
        </w:rPr>
        <w:t xml:space="preserve">2. </w:t>
      </w:r>
      <w:r w:rsidRPr="009760CC">
        <w:rPr>
          <w:rFonts w:ascii="Times New Roman" w:hAnsi="Times New Roman" w:cs="Times New Roman"/>
          <w:sz w:val="28"/>
          <w:szCs w:val="28"/>
        </w:rPr>
        <w:t>Заявление состоит из трех разделов и приложения к нему,</w:t>
      </w:r>
      <w:r w:rsidRPr="009760CC">
        <w:rPr>
          <w:rFonts w:ascii="Times New Roman" w:hAnsi="Times New Roman" w:cs="Times New Roman"/>
          <w:color w:val="000000"/>
          <w:sz w:val="28"/>
        </w:rPr>
        <w:t xml:space="preserve"> предназначенных для детального отражения информации о ввозе товаров и об исчислении налогового обязательства.</w:t>
      </w:r>
    </w:p>
    <w:p w:rsidR="00FB0033" w:rsidRPr="009760CC" w:rsidRDefault="00CB5CC1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Первый и третий разделы заявления и приложение к нему заполняет налогоплательщик, второй раздел </w:t>
      </w:r>
      <w:r w:rsidRPr="009760CC">
        <w:rPr>
          <w:rFonts w:ascii="Times New Roman" w:hAnsi="Times New Roman" w:cs="Times New Roman"/>
          <w:color w:val="000000"/>
          <w:sz w:val="28"/>
        </w:rPr>
        <w:t>–</w:t>
      </w:r>
      <w:r w:rsidRPr="009760CC">
        <w:rPr>
          <w:rFonts w:ascii="Times New Roman" w:hAnsi="Times New Roman" w:cs="Times New Roman"/>
          <w:sz w:val="28"/>
          <w:szCs w:val="28"/>
        </w:rPr>
        <w:t xml:space="preserve"> налоговый орган.</w:t>
      </w:r>
    </w:p>
    <w:p w:rsidR="00FB0033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300"/>
      <w:bookmarkEnd w:id="1"/>
      <w:r w:rsidRPr="009760CC">
        <w:rPr>
          <w:rFonts w:ascii="Times New Roman" w:hAnsi="Times New Roman" w:cs="Times New Roman"/>
          <w:color w:val="000000"/>
          <w:sz w:val="28"/>
        </w:rPr>
        <w:t xml:space="preserve">3. При заполнении заявления не допускаются исправления, подчистки и помарки. </w:t>
      </w:r>
    </w:p>
    <w:p w:rsidR="00FB0033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400"/>
      <w:bookmarkEnd w:id="2"/>
      <w:r w:rsidRPr="009760CC">
        <w:rPr>
          <w:rFonts w:ascii="Times New Roman" w:hAnsi="Times New Roman" w:cs="Times New Roman"/>
          <w:color w:val="000000"/>
          <w:sz w:val="28"/>
        </w:rPr>
        <w:t xml:space="preserve">4. При отсутствии сведений (информации), подлежащих отражению в Заявлении, соответствующие ячейки не заполняются. </w:t>
      </w:r>
    </w:p>
    <w:p w:rsidR="00FB0033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500"/>
      <w:bookmarkEnd w:id="3"/>
      <w:r w:rsidRPr="009760CC">
        <w:rPr>
          <w:rFonts w:ascii="Times New Roman" w:hAnsi="Times New Roman" w:cs="Times New Roman"/>
          <w:color w:val="000000"/>
          <w:sz w:val="28"/>
        </w:rPr>
        <w:t>5. Приложение к заявлению не составляется при отсутствии данных, подлежащих отражению в них.</w:t>
      </w:r>
    </w:p>
    <w:p w:rsidR="00FB0033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700"/>
      <w:bookmarkStart w:id="5" w:name="SUB1000"/>
      <w:bookmarkEnd w:id="4"/>
      <w:bookmarkEnd w:id="5"/>
      <w:r w:rsidRPr="009760CC">
        <w:rPr>
          <w:rFonts w:ascii="Times New Roman" w:hAnsi="Times New Roman" w:cs="Times New Roman"/>
          <w:color w:val="000000"/>
          <w:sz w:val="28"/>
        </w:rPr>
        <w:t>6. При составлении заявления:</w:t>
      </w:r>
    </w:p>
    <w:p w:rsidR="00FB0033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0CC">
        <w:rPr>
          <w:rFonts w:ascii="Times New Roman" w:hAnsi="Times New Roman" w:cs="Times New Roman"/>
          <w:color w:val="000000"/>
          <w:sz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FB0033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760CC">
        <w:rPr>
          <w:rFonts w:ascii="Times New Roman" w:hAnsi="Times New Roman" w:cs="Times New Roman"/>
          <w:color w:val="000000"/>
          <w:sz w:val="28"/>
        </w:rPr>
        <w:t xml:space="preserve">2) в электронном виде – заполняется в соответствии со </w:t>
      </w:r>
      <w:bookmarkStart w:id="6" w:name="sub1000932218"/>
      <w:r w:rsidR="00883EF3" w:rsidRPr="009760CC">
        <w:rPr>
          <w:rFonts w:ascii="Times New Roman" w:hAnsi="Times New Roman" w:cs="Times New Roman"/>
          <w:color w:val="000000"/>
          <w:sz w:val="28"/>
        </w:rPr>
        <w:fldChar w:fldCharType="begin"/>
      </w:r>
      <w:r w:rsidRPr="009760CC">
        <w:rPr>
          <w:rFonts w:ascii="Times New Roman" w:hAnsi="Times New Roman" w:cs="Times New Roman"/>
          <w:color w:val="000000"/>
          <w:sz w:val="28"/>
        </w:rPr>
        <w:instrText xml:space="preserve"> HYPERLINK "jl:30366217.680000%20" </w:instrText>
      </w:r>
      <w:r w:rsidR="00883EF3" w:rsidRPr="009760CC">
        <w:rPr>
          <w:rFonts w:ascii="Times New Roman" w:hAnsi="Times New Roman" w:cs="Times New Roman"/>
          <w:color w:val="000000"/>
          <w:sz w:val="28"/>
        </w:rPr>
        <w:fldChar w:fldCharType="separate"/>
      </w:r>
      <w:r w:rsidRPr="009760CC">
        <w:rPr>
          <w:rFonts w:ascii="Times New Roman" w:hAnsi="Times New Roman" w:cs="Times New Roman"/>
          <w:color w:val="000000"/>
          <w:sz w:val="28"/>
        </w:rPr>
        <w:t xml:space="preserve">статьей </w:t>
      </w:r>
      <w:r w:rsidR="000908CD">
        <w:rPr>
          <w:rFonts w:ascii="Times New Roman" w:hAnsi="Times New Roman" w:cs="Times New Roman"/>
          <w:color w:val="000000"/>
          <w:sz w:val="28"/>
        </w:rPr>
        <w:br/>
      </w:r>
      <w:r w:rsidRPr="009760CC">
        <w:rPr>
          <w:rFonts w:ascii="Times New Roman" w:hAnsi="Times New Roman" w:cs="Times New Roman"/>
          <w:color w:val="000000"/>
          <w:sz w:val="28"/>
        </w:rPr>
        <w:t>68</w:t>
      </w:r>
      <w:r w:rsidR="00883EF3" w:rsidRPr="009760CC">
        <w:rPr>
          <w:rFonts w:ascii="Times New Roman" w:hAnsi="Times New Roman" w:cs="Times New Roman"/>
          <w:color w:val="000000"/>
          <w:sz w:val="28"/>
        </w:rPr>
        <w:fldChar w:fldCharType="end"/>
      </w:r>
      <w:bookmarkEnd w:id="6"/>
      <w:r w:rsidRPr="009760CC">
        <w:rPr>
          <w:rFonts w:ascii="Times New Roman" w:hAnsi="Times New Roman" w:cs="Times New Roman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</w:p>
    <w:p w:rsidR="00E27201" w:rsidRPr="009760CC" w:rsidRDefault="00CB5CC1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Страницы заявления </w:t>
      </w:r>
      <w:r w:rsidR="00EC51C3" w:rsidRPr="009760CC">
        <w:rPr>
          <w:rFonts w:ascii="Times New Roman" w:hAnsi="Times New Roman" w:cs="Times New Roman"/>
          <w:sz w:val="28"/>
          <w:szCs w:val="28"/>
        </w:rPr>
        <w:t xml:space="preserve">и приложения </w:t>
      </w:r>
      <w:r w:rsidRPr="009760CC">
        <w:rPr>
          <w:rFonts w:ascii="Times New Roman" w:hAnsi="Times New Roman" w:cs="Times New Roman"/>
          <w:sz w:val="28"/>
          <w:szCs w:val="28"/>
        </w:rPr>
        <w:t>должны быть пронумерованы налогоплательщиком.</w:t>
      </w:r>
    </w:p>
    <w:p w:rsidR="00763440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bookmarkStart w:id="7" w:name="SUB1100"/>
      <w:bookmarkEnd w:id="7"/>
      <w:r w:rsidRPr="009760CC">
        <w:rPr>
          <w:rFonts w:ascii="Times New Roman" w:hAnsi="Times New Roman" w:cs="Times New Roman"/>
          <w:color w:val="000000"/>
          <w:sz w:val="28"/>
        </w:rPr>
        <w:t xml:space="preserve">7. Заявление на бумажном носителе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</w:t>
      </w:r>
      <w:bookmarkStart w:id="8" w:name="sub1000932219"/>
      <w:r w:rsidR="00883EF3" w:rsidRPr="009760CC">
        <w:rPr>
          <w:rFonts w:ascii="Times New Roman" w:hAnsi="Times New Roman" w:cs="Times New Roman"/>
          <w:color w:val="000000"/>
          <w:sz w:val="28"/>
        </w:rPr>
        <w:fldChar w:fldCharType="begin"/>
      </w:r>
      <w:r w:rsidRPr="009760CC">
        <w:rPr>
          <w:rFonts w:ascii="Times New Roman" w:hAnsi="Times New Roman" w:cs="Times New Roman"/>
          <w:color w:val="000000"/>
          <w:sz w:val="28"/>
        </w:rPr>
        <w:instrText xml:space="preserve"> HYPERLINK "jl:30366217.610300%20" </w:instrText>
      </w:r>
      <w:r w:rsidR="00883EF3" w:rsidRPr="009760CC">
        <w:rPr>
          <w:rFonts w:ascii="Times New Roman" w:hAnsi="Times New Roman" w:cs="Times New Roman"/>
          <w:color w:val="000000"/>
          <w:sz w:val="28"/>
        </w:rPr>
        <w:fldChar w:fldCharType="separate"/>
      </w:r>
      <w:r w:rsidRPr="009760CC">
        <w:rPr>
          <w:rFonts w:ascii="Times New Roman" w:hAnsi="Times New Roman" w:cs="Times New Roman"/>
          <w:color w:val="000000"/>
          <w:sz w:val="28"/>
        </w:rPr>
        <w:t xml:space="preserve">пунктом </w:t>
      </w:r>
      <w:r w:rsidR="000908CD">
        <w:rPr>
          <w:rFonts w:ascii="Times New Roman" w:hAnsi="Times New Roman" w:cs="Times New Roman"/>
          <w:color w:val="000000"/>
          <w:sz w:val="28"/>
        </w:rPr>
        <w:br/>
      </w:r>
      <w:r w:rsidRPr="009760CC">
        <w:rPr>
          <w:rFonts w:ascii="Times New Roman" w:hAnsi="Times New Roman" w:cs="Times New Roman"/>
          <w:color w:val="000000"/>
          <w:sz w:val="28"/>
        </w:rPr>
        <w:t>3 статьи 61</w:t>
      </w:r>
      <w:r w:rsidR="00883EF3" w:rsidRPr="009760CC">
        <w:rPr>
          <w:rFonts w:ascii="Times New Roman" w:hAnsi="Times New Roman" w:cs="Times New Roman"/>
          <w:color w:val="000000"/>
          <w:sz w:val="28"/>
        </w:rPr>
        <w:fldChar w:fldCharType="end"/>
      </w:r>
      <w:bookmarkEnd w:id="8"/>
      <w:r w:rsidRPr="009760CC">
        <w:rPr>
          <w:rFonts w:ascii="Times New Roman" w:hAnsi="Times New Roman" w:cs="Times New Roman"/>
          <w:color w:val="000000"/>
          <w:sz w:val="28"/>
        </w:rPr>
        <w:t xml:space="preserve"> Налогового кодекса Республики Казахстан. </w:t>
      </w:r>
    </w:p>
    <w:p w:rsidR="00A900BD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760CC">
        <w:rPr>
          <w:rFonts w:ascii="Times New Roman" w:hAnsi="Times New Roman" w:cs="Times New Roman"/>
          <w:color w:val="000000"/>
          <w:sz w:val="28"/>
        </w:rPr>
        <w:t>Заявление в электронном виде представляется посредством системы приема и обработки налоговой отчетности либо на электронном носителе, допускающим компьютерную обработку информации.</w:t>
      </w:r>
    </w:p>
    <w:p w:rsidR="00B95485" w:rsidRPr="009760CC" w:rsidRDefault="00CB5CC1" w:rsidP="000908CD">
      <w:pPr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760CC">
        <w:rPr>
          <w:rFonts w:ascii="Times New Roman" w:hAnsi="Times New Roman" w:cs="Times New Roman"/>
          <w:color w:val="000000"/>
          <w:sz w:val="28"/>
        </w:rPr>
        <w:lastRenderedPageBreak/>
        <w:t xml:space="preserve">При этом заявление в электронном виде, представляемое посредством системы приема и обработки налоговой отчетности, заверяется электронной цифровой подписью налогоплательщика в соответствии с </w:t>
      </w:r>
      <w:hyperlink r:id="rId12" w:history="1">
        <w:r w:rsidRPr="009760CC">
          <w:rPr>
            <w:rFonts w:ascii="Times New Roman" w:hAnsi="Times New Roman" w:cs="Times New Roman"/>
            <w:color w:val="000000"/>
            <w:sz w:val="28"/>
          </w:rPr>
          <w:t xml:space="preserve">пунктом 3 статьи </w:t>
        </w:r>
        <w:r w:rsidR="000908CD">
          <w:rPr>
            <w:rFonts w:ascii="Times New Roman" w:hAnsi="Times New Roman" w:cs="Times New Roman"/>
            <w:color w:val="000000"/>
            <w:sz w:val="28"/>
          </w:rPr>
          <w:br/>
        </w:r>
        <w:r w:rsidRPr="009760CC">
          <w:rPr>
            <w:rFonts w:ascii="Times New Roman" w:hAnsi="Times New Roman" w:cs="Times New Roman"/>
            <w:color w:val="000000"/>
            <w:sz w:val="28"/>
          </w:rPr>
          <w:t>61</w:t>
        </w:r>
      </w:hyperlink>
      <w:r w:rsidRPr="009760CC">
        <w:rPr>
          <w:rFonts w:ascii="Times New Roman" w:hAnsi="Times New Roman" w:cs="Times New Roman"/>
          <w:color w:val="000000"/>
          <w:sz w:val="28"/>
        </w:rPr>
        <w:t xml:space="preserve"> Налогового кодекса Республики Казахстан.</w:t>
      </w:r>
    </w:p>
    <w:p w:rsidR="00B95485" w:rsidRPr="009760CC" w:rsidRDefault="00E64395" w:rsidP="000908CD">
      <w:pPr>
        <w:pStyle w:val="a9"/>
        <w:widowControl w:val="0"/>
        <w:ind w:left="0"/>
      </w:pPr>
      <w:r w:rsidRPr="009760CC">
        <w:t>Сведения, отраженные в заявлении в электронном виде, должны соответствовать сведениям, содержащимся в заявлении на бумажном носителе.</w:t>
      </w:r>
    </w:p>
    <w:p w:rsidR="00CA59EA" w:rsidRPr="009760CC" w:rsidRDefault="00CB5CC1" w:rsidP="000908CD">
      <w:pPr>
        <w:pStyle w:val="a9"/>
        <w:widowControl w:val="0"/>
        <w:ind w:left="0"/>
        <w:rPr>
          <w:color w:val="000000" w:themeColor="text1"/>
        </w:rPr>
      </w:pPr>
      <w:r w:rsidRPr="009760CC">
        <w:rPr>
          <w:color w:val="000000" w:themeColor="text1"/>
        </w:rPr>
        <w:t xml:space="preserve">8. Заявление представляется налогоплательщиком либо его представителем </w:t>
      </w:r>
      <w:r w:rsidR="00774456" w:rsidRPr="009760CC">
        <w:rPr>
          <w:color w:val="000000" w:themeColor="text1"/>
        </w:rPr>
        <w:t xml:space="preserve">на бумажном носителе (в четырех экземплярах) и в электронном виде либо в электронном виде </w:t>
      </w:r>
      <w:r w:rsidRPr="009760CC">
        <w:rPr>
          <w:color w:val="000000" w:themeColor="text1"/>
          <w:szCs w:val="28"/>
        </w:rPr>
        <w:t>в налоговый орган по месту нахождения (месту жительства) одновременно с налоговой декларацией по косвенным нал</w:t>
      </w:r>
      <w:r w:rsidR="00E52050" w:rsidRPr="009760CC">
        <w:rPr>
          <w:color w:val="000000" w:themeColor="text1"/>
          <w:szCs w:val="28"/>
        </w:rPr>
        <w:t>огам по импортированным товарам</w:t>
      </w:r>
      <w:r w:rsidRPr="009760CC">
        <w:rPr>
          <w:color w:val="000000" w:themeColor="text1"/>
          <w:szCs w:val="28"/>
        </w:rPr>
        <w:t>.</w:t>
      </w:r>
    </w:p>
    <w:p w:rsidR="00702033" w:rsidRPr="009760CC" w:rsidRDefault="00CB5CC1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9. Заявлению, представленному в электронном виде, присваивается </w:t>
      </w:r>
      <w:r w:rsidR="00D955C1" w:rsidRPr="009760CC">
        <w:rPr>
          <w:rFonts w:ascii="Times New Roman" w:hAnsi="Times New Roman" w:cs="Times New Roman"/>
          <w:sz w:val="28"/>
          <w:szCs w:val="28"/>
        </w:rPr>
        <w:t xml:space="preserve">регистрационный номер центральным узлом системы приема и обработки налоговой отчетности. </w:t>
      </w:r>
    </w:p>
    <w:p w:rsidR="001D5AF9" w:rsidRPr="009760CC" w:rsidRDefault="001D72CE" w:rsidP="000908C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Заявление на </w:t>
      </w:r>
      <w:r w:rsidR="00D955C1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бумажном носителе (в четырех экземплярах) и в электронном виде представляется</w:t>
      </w:r>
      <w:r w:rsidR="001D5AF9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1D5AF9" w:rsidRPr="009760CC" w:rsidRDefault="001D5AF9" w:rsidP="000908C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лицами, импортирующими на территорию Республики Казахстан с территории </w:t>
      </w:r>
      <w:r w:rsidR="000D321F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государств-членов </w:t>
      </w:r>
      <w:r w:rsidR="000D321F" w:rsidRPr="009760CC">
        <w:rPr>
          <w:rFonts w:ascii="Times New Roman" w:hAnsi="Times New Roman" w:cs="Times New Roman"/>
          <w:sz w:val="28"/>
          <w:szCs w:val="28"/>
        </w:rPr>
        <w:t xml:space="preserve">Евразийского экономического союза (далее - государств-членов) </w:t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товары с освобождением от уплаты налога на добавленную стоимость и (или) иным способом уплаты в порядке, установленном Правительством Республики Казахстан;</w:t>
      </w:r>
    </w:p>
    <w:p w:rsidR="001D5AF9" w:rsidRPr="009760CC" w:rsidRDefault="001D5AF9" w:rsidP="000908C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налогоплательщиком в случае, предусмотренном подпунктом 2) пункта </w:t>
      </w:r>
      <w:r w:rsidR="000908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 статьи 276-22 </w:t>
      </w:r>
      <w:r w:rsidR="00A30142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</w:t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одекса;</w:t>
      </w:r>
    </w:p>
    <w:p w:rsidR="001D5AF9" w:rsidRPr="009760CC" w:rsidRDefault="001D5AF9" w:rsidP="000908C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налогоплательщиком в случае, предусмотренном пунктом 8 статьи </w:t>
      </w:r>
      <w:r w:rsidR="000908C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276-8 </w:t>
      </w:r>
      <w:r w:rsidR="00A30142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</w:t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02033" w:rsidRPr="009760CC" w:rsidRDefault="001D5AF9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11. </w:t>
      </w:r>
      <w:r w:rsidR="00D955C1" w:rsidRPr="009760CC">
        <w:rPr>
          <w:rFonts w:ascii="Times New Roman" w:hAnsi="Times New Roman" w:cs="Times New Roman"/>
          <w:sz w:val="28"/>
          <w:szCs w:val="28"/>
        </w:rPr>
        <w:t>Заявление,</w:t>
      </w:r>
      <w:r w:rsidR="00E64395" w:rsidRPr="009760CC">
        <w:rPr>
          <w:rFonts w:ascii="Times New Roman" w:hAnsi="Times New Roman" w:cs="Times New Roman"/>
          <w:sz w:val="28"/>
          <w:szCs w:val="28"/>
        </w:rPr>
        <w:t xml:space="preserve"> представленное на бумажном носителе, регистрируется налоговым органом в Журнале регистрации заявлений о ввозе товаров и уплате косвенных налогов (далее – Журнал) под присвоенным центральным узлом системы приема и обработки налоговой отчетности регистрационным номером Заявления, представленного в электронном виде. </w:t>
      </w:r>
    </w:p>
    <w:p w:rsidR="00702033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Данный регистрационный номер проставляется налоговым органом во втором разделе экземпляров заявления, представленных на бумажном носителе.</w:t>
      </w:r>
    </w:p>
    <w:p w:rsidR="008D6CFE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При </w:t>
      </w:r>
      <w:r w:rsidR="00512664" w:rsidRPr="009760CC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512664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на  бумажном носителе (в четырех экземплярах) и в электронном виде </w:t>
      </w:r>
      <w:r w:rsidR="00512664" w:rsidRPr="009760CC">
        <w:rPr>
          <w:rFonts w:ascii="Times New Roman" w:hAnsi="Times New Roman" w:cs="Times New Roman"/>
          <w:sz w:val="28"/>
          <w:szCs w:val="28"/>
        </w:rPr>
        <w:t>датой представления з</w:t>
      </w:r>
      <w:r w:rsidRPr="009760CC">
        <w:rPr>
          <w:rFonts w:ascii="Times New Roman" w:hAnsi="Times New Roman" w:cs="Times New Roman"/>
          <w:sz w:val="28"/>
          <w:szCs w:val="28"/>
        </w:rPr>
        <w:t>аявления является дата приема налоговым органом заявления на бумажном носителе</w:t>
      </w:r>
      <w:r w:rsidR="00512664" w:rsidRPr="009760CC">
        <w:rPr>
          <w:rFonts w:ascii="Times New Roman" w:hAnsi="Times New Roman" w:cs="Times New Roman"/>
          <w:sz w:val="28"/>
          <w:szCs w:val="28"/>
        </w:rPr>
        <w:t xml:space="preserve">, при представлении заявления только в электронном виде – дата </w:t>
      </w:r>
      <w:r w:rsidR="00F57C32" w:rsidRPr="009760CC">
        <w:rPr>
          <w:rFonts w:ascii="Times New Roman" w:hAnsi="Times New Roman" w:cs="Times New Roman"/>
          <w:sz w:val="28"/>
          <w:szCs w:val="28"/>
        </w:rPr>
        <w:t>принятия центральным узлом системы приема и обработки налоговой отчетности.</w:t>
      </w:r>
    </w:p>
    <w:p w:rsidR="00DF5880" w:rsidRDefault="00DF5880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8CD" w:rsidRPr="009760CC" w:rsidRDefault="000908CD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7201" w:rsidRPr="009760CC" w:rsidRDefault="00E64395" w:rsidP="000908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CC">
        <w:rPr>
          <w:rFonts w:ascii="Times New Roman" w:hAnsi="Times New Roman" w:cs="Times New Roman"/>
          <w:b/>
          <w:sz w:val="28"/>
          <w:szCs w:val="28"/>
        </w:rPr>
        <w:t>2. Заполнение заявления</w:t>
      </w:r>
    </w:p>
    <w:p w:rsidR="00E27201" w:rsidRPr="009760CC" w:rsidRDefault="00E27201" w:rsidP="000908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838" w:rsidRPr="009760CC" w:rsidRDefault="00CF14BD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12</w:t>
      </w:r>
      <w:r w:rsidR="00E64395" w:rsidRPr="009760CC">
        <w:rPr>
          <w:rFonts w:ascii="Times New Roman" w:hAnsi="Times New Roman" w:cs="Times New Roman"/>
          <w:sz w:val="28"/>
          <w:szCs w:val="28"/>
        </w:rPr>
        <w:t xml:space="preserve">. В правом верхнем углу каждой страницы заявления налогоплательщиком проставляется номер заявления, число, месяц и год его </w:t>
      </w:r>
      <w:r w:rsidR="00E64395" w:rsidRPr="009760CC">
        <w:rPr>
          <w:rFonts w:ascii="Times New Roman" w:hAnsi="Times New Roman" w:cs="Times New Roman"/>
          <w:sz w:val="28"/>
          <w:szCs w:val="28"/>
        </w:rPr>
        <w:lastRenderedPageBreak/>
        <w:t>заполнения.</w:t>
      </w:r>
    </w:p>
    <w:p w:rsidR="00832838" w:rsidRPr="009760CC" w:rsidRDefault="00CF14BD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13</w:t>
      </w:r>
      <w:r w:rsidR="00E64395" w:rsidRPr="009760CC">
        <w:rPr>
          <w:rFonts w:ascii="Times New Roman" w:hAnsi="Times New Roman" w:cs="Times New Roman"/>
          <w:sz w:val="28"/>
          <w:szCs w:val="28"/>
        </w:rPr>
        <w:t>. В строках «Продавец/Покупатель» заявления указываются:</w:t>
      </w:r>
    </w:p>
    <w:p w:rsidR="00832838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для налогоплательщиков Республики Беларусь – УНП (учетный номер плательщика), для налогоплательщиков Республики Казахстан –</w:t>
      </w:r>
      <w:r w:rsidR="002731FD" w:rsidRPr="009760CC">
        <w:rPr>
          <w:rFonts w:ascii="Times New Roman" w:hAnsi="Times New Roman" w:cs="Times New Roman"/>
          <w:sz w:val="28"/>
          <w:szCs w:val="28"/>
        </w:rPr>
        <w:t xml:space="preserve"> </w:t>
      </w:r>
      <w:r w:rsidRPr="009760CC">
        <w:rPr>
          <w:rFonts w:ascii="Times New Roman" w:hAnsi="Times New Roman" w:cs="Times New Roman"/>
          <w:sz w:val="28"/>
          <w:szCs w:val="28"/>
        </w:rPr>
        <w:t xml:space="preserve">БИН (бизнес идентификационный номер) либо ИИН (индивидуальный идентификационный номер), для налогоплательщиков Российской Федерации – ИНН (идентификационный номер налогоплательщика); </w:t>
      </w:r>
    </w:p>
    <w:p w:rsidR="00832838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наименование юридического лица или фамилия, имя, отчество индивидуального предпринимателя, физического лица, не являющегося индивидуальным предпринимателем.</w:t>
      </w:r>
    </w:p>
    <w:p w:rsidR="00832838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случае заключения договора лизинга в соответствующей ячейке проставляется отметка «Х».</w:t>
      </w:r>
    </w:p>
    <w:p w:rsidR="00832838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случае заключения договора переработки давальческого сырья в соответствующей ячейке проставляется отметка «Х».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заключения договора о приобретении товара у физического лица, не являющегося индивидуальным предпринимателем, в соответствующей ячейке проставляется отме</w:t>
      </w:r>
      <w:r w:rsidR="004F42BD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тка «Х»</w:t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В строке 01 (Продавец) указывается</w:t>
      </w:r>
      <w:r w:rsidRPr="009760CC">
        <w:rPr>
          <w:rFonts w:ascii="Times New Roman" w:hAnsi="Times New Roman" w:cs="Times New Roman"/>
          <w:sz w:val="28"/>
          <w:szCs w:val="28"/>
        </w:rPr>
        <w:t xml:space="preserve"> лицо, заключившее договор (контракт) с Покупателем, указанным в строке 02, или с комиссионером, поверенным.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строке 02 (Покупатель) указывается налогоплательщик Республики Казахстан, импортировавший товары и представляющий заявление в налоговый орган по месту нахождения (месту жительства).</w:t>
      </w:r>
    </w:p>
    <w:p w:rsidR="00216802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строке 03 указывается код страны, адрес местонахождения (места жительства) Продавца.</w:t>
      </w:r>
    </w:p>
    <w:p w:rsidR="00216802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строке 04 указывается код страны, адрес местонахождения (места жительства) Покупателя.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Раздел 1 заполняется Покупателем товаров, а также комиссионером, поверенным, в случаях, установленных нормами статьи 276-19 </w:t>
      </w:r>
      <w:r w:rsidRPr="009760CC">
        <w:rPr>
          <w:rFonts w:ascii="Times New Roman" w:hAnsi="Times New Roman" w:cs="Times New Roman"/>
          <w:color w:val="000000"/>
          <w:sz w:val="28"/>
        </w:rPr>
        <w:t>Налогового кодекса Республики Казахстан</w:t>
      </w:r>
      <w:r w:rsidRPr="009760CC">
        <w:rPr>
          <w:rFonts w:ascii="Times New Roman" w:hAnsi="Times New Roman" w:cs="Times New Roman"/>
          <w:sz w:val="28"/>
          <w:szCs w:val="28"/>
        </w:rPr>
        <w:t>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строке 05 указываются номер и дата договора (контракта), заключенного между Продавцом и Покупателем (комиссионером, поверенным), номера и даты спецификаций к договору (контракту), на основании которого импортированы товары на территорию Республики Казахстан</w:t>
      </w:r>
      <w:r w:rsidR="009F4F50" w:rsidRPr="009760CC">
        <w:rPr>
          <w:rFonts w:ascii="Times New Roman" w:hAnsi="Times New Roman" w:cs="Times New Roman"/>
          <w:sz w:val="28"/>
          <w:szCs w:val="28"/>
        </w:rPr>
        <w:t xml:space="preserve"> с территории государства-члена</w:t>
      </w:r>
      <w:r w:rsidRPr="009760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A8E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случае розничной купли-продажи при отсутствии договора (контракта), заключенного между Продавцом и Покупателем (комиссионером, поверенным), указываются номер и дата документа, подтверждающего получение (либо приобретение) импортированных на территорию Республики Казахстан товаров (в том числе чеки контрольно-кассовой машины, товарные чеки, закупочные акты).</w:t>
      </w:r>
    </w:p>
    <w:p w:rsidR="004A6121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Строки 06 и 07 заявления налогоплательщиком Республики Казахстан не заполняются. При этом данные строки могут быть заполнены </w:t>
      </w:r>
      <w:r w:rsidRPr="009760CC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налогоплательщиками (плательщиками) </w:t>
      </w:r>
      <w:r w:rsidR="00656B09" w:rsidRPr="009760CC">
        <w:rPr>
          <w:rFonts w:ascii="Times New Roman" w:hAnsi="Times New Roman" w:cs="Times New Roman"/>
          <w:sz w:val="28"/>
          <w:szCs w:val="28"/>
        </w:rPr>
        <w:t>других государств-членов</w:t>
      </w:r>
      <w:r w:rsidRPr="009760CC">
        <w:rPr>
          <w:rFonts w:ascii="Times New Roman" w:hAnsi="Times New Roman" w:cs="Times New Roman"/>
          <w:sz w:val="28"/>
          <w:szCs w:val="28"/>
        </w:rPr>
        <w:t>, если законодательством указанных государств не предусмотрена уплата косвенных налогов комиссионером, поверенным, агентом.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случае ввоза налогоплательщиком Республики Казахстан на территорию Республики Казахстан товаров, являющихся продуктом переработки давальческого сырья, приобретенного на территории другого государства-члена, и переработанного на территории третьего государства-члена, заполняется 2 (два) заявления, при этом: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при заполнении граф заявления, направляемого Продавцу товаров (давальческого сырья), в графах 2 и 6 таблицы указывается соответственно наименование и стоимость давальческого сырья;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при заполнении граф Заявления, направляемого Продавцу работ по переработке давальческого сырья, в графах 2 и 6 таблицы указывается соответственно наименование товара, являющегося продуктом переработки, и стоимость работ по переработке давальческого сырья.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Для определения сумм косвенных налогов при импорте товаров налогоплательщиком заполняется таблица, в которой указываются: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графе 2 – наименование товара на основании счета-фактуры или транспортных (товаросопроводительных) документов; 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графе 3 – </w:t>
      </w:r>
      <w:r w:rsidR="000E4892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10-значный код товара</w:t>
      </w:r>
      <w:r w:rsidR="000E4892" w:rsidRPr="009760CC">
        <w:rPr>
          <w:rFonts w:ascii="Times New Roman" w:hAnsi="Times New Roman" w:cs="Times New Roman"/>
          <w:sz w:val="28"/>
          <w:szCs w:val="28"/>
        </w:rPr>
        <w:t xml:space="preserve"> </w:t>
      </w:r>
      <w:r w:rsidRPr="009760CC">
        <w:rPr>
          <w:rFonts w:ascii="Times New Roman" w:hAnsi="Times New Roman" w:cs="Times New Roman"/>
          <w:sz w:val="28"/>
          <w:szCs w:val="28"/>
        </w:rPr>
        <w:t>по Единой товарной номенклатуре ВЭД ТС;</w:t>
      </w:r>
    </w:p>
    <w:p w:rsidR="006B7672" w:rsidRPr="009760CC" w:rsidRDefault="00E64395" w:rsidP="000908C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графе 4 – единица измерения количества товара, указанная в счете-фактуре или транспортном (товаросопроводительном) документе либо ином документе, подтверждающем приобретение импортированного товара.  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5 – количество товара в единицах измерения, указанных в графе 4;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6 – стоимость товара (работы) на основании сведений из счета-фактуры или транспортных (товаросопроводительных) документов либо ином документе, подтверждающем приобретение импортированного товара;</w:t>
      </w:r>
    </w:p>
    <w:p w:rsidR="00DB1744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7 – код валюты;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графе 8 – </w:t>
      </w:r>
      <w:r w:rsidR="00CB5CC1" w:rsidRPr="009760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установленный </w:t>
      </w:r>
      <w:r w:rsidRPr="009760CC">
        <w:rPr>
          <w:rFonts w:ascii="Times New Roman" w:hAnsi="Times New Roman" w:cs="Times New Roman"/>
          <w:sz w:val="28"/>
          <w:szCs w:val="28"/>
        </w:rPr>
        <w:t>Национальным банком</w:t>
      </w:r>
      <w:r w:rsidR="00CB5CC1" w:rsidRPr="009760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Республики Казахстан  </w:t>
      </w:r>
      <w:r w:rsidRPr="009760CC">
        <w:rPr>
          <w:rFonts w:ascii="Times New Roman" w:hAnsi="Times New Roman" w:cs="Times New Roman"/>
          <w:sz w:val="28"/>
          <w:szCs w:val="28"/>
        </w:rPr>
        <w:t>курс тенге к валюте, указанной в счете-фактуре или транспортном (товаросопроводительном) документе</w:t>
      </w:r>
      <w:r w:rsidR="00CB5CC1" w:rsidRPr="009760C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="00CB5CC1" w:rsidRPr="009760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дату принятия на учет импортированных товаров; 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9 – серия, номер транспортных (товаросопроводительных) документов;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10 – дата транспортных (товаросопроводительных) документов;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11 – номер счета-фактуры;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12 – дата счета-фактуры;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13 – дата принятия налогоплательщиком товара на учет;</w:t>
      </w:r>
    </w:p>
    <w:p w:rsidR="00490064" w:rsidRPr="009760CC" w:rsidRDefault="00E64395" w:rsidP="000908CD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30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графе 14 – </w:t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налоговая база по подакцизным товарам, исходя из объема импортируемо</w:t>
      </w:r>
      <w:r w:rsidR="00490064"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го товара в натуральном выражен</w:t>
      </w:r>
      <w:r w:rsidRPr="009760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B5CC1"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и</w:t>
      </w:r>
      <w:r w:rsidR="00212197"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, </w:t>
      </w:r>
      <w:r w:rsidR="00CB5CC1"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равна показателю графы 5, если твердые (специфические) ставки акцизов установлены за единицу </w:t>
      </w:r>
      <w:r w:rsidR="00CB5CC1"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lastRenderedPageBreak/>
        <w:t xml:space="preserve">измерения, указанную в графе 4. В ином случае налоговая база по подакцизным товарам, на которые установлены твердые (специфические) ставки акцизов, указывается в единицах измерения с учетом пересчета показателя графы 5 на </w:t>
      </w:r>
      <w:r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соответствующие величины, установленные законодательством </w:t>
      </w:r>
      <w:r w:rsidR="00CB5CC1"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Республики Казахстан</w:t>
      </w:r>
      <w:r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 xml:space="preserve"> для такого пересчета</w:t>
      </w:r>
      <w:r w:rsidR="00C57525" w:rsidRPr="009760CC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графе 15 – налоговая база по НДС </w:t>
      </w:r>
      <w:r w:rsidR="00CB5CC1" w:rsidRPr="009760CC">
        <w:rPr>
          <w:rFonts w:ascii="Times New Roman" w:hAnsi="Times New Roman" w:cs="Times New Roman"/>
          <w:spacing w:val="3"/>
          <w:sz w:val="28"/>
          <w:szCs w:val="28"/>
        </w:rPr>
        <w:t xml:space="preserve">в национальной валюте Республики Казахстан. Налоговая база рассчитывается </w:t>
      </w:r>
      <w:r w:rsidR="00CB5CC1" w:rsidRPr="009760CC">
        <w:rPr>
          <w:rFonts w:ascii="Times New Roman" w:hAnsi="Times New Roman" w:cs="Times New Roman"/>
          <w:spacing w:val="-2"/>
          <w:sz w:val="28"/>
          <w:szCs w:val="28"/>
        </w:rPr>
        <w:t xml:space="preserve">с учетом требований статьи </w:t>
      </w:r>
      <w:r w:rsidR="000908CD">
        <w:rPr>
          <w:rFonts w:ascii="Times New Roman" w:hAnsi="Times New Roman" w:cs="Times New Roman"/>
          <w:spacing w:val="-2"/>
          <w:sz w:val="28"/>
          <w:szCs w:val="28"/>
        </w:rPr>
        <w:br/>
      </w:r>
      <w:r w:rsidR="00CB5CC1" w:rsidRPr="009760CC">
        <w:rPr>
          <w:rFonts w:ascii="Times New Roman" w:hAnsi="Times New Roman" w:cs="Times New Roman"/>
          <w:spacing w:val="-2"/>
          <w:sz w:val="28"/>
          <w:szCs w:val="28"/>
        </w:rPr>
        <w:t xml:space="preserve">276-8 </w:t>
      </w:r>
      <w:r w:rsidRPr="009760CC">
        <w:rPr>
          <w:rFonts w:ascii="Times New Roman" w:hAnsi="Times New Roman" w:cs="Times New Roman"/>
          <w:sz w:val="28"/>
          <w:szCs w:val="28"/>
        </w:rPr>
        <w:t>Налогового кодекса</w:t>
      </w:r>
      <w:r w:rsidR="00CB5CC1" w:rsidRPr="009760CC">
        <w:rPr>
          <w:rFonts w:ascii="Times New Roman" w:hAnsi="Times New Roman" w:cs="Times New Roman"/>
          <w:spacing w:val="-2"/>
          <w:sz w:val="28"/>
          <w:szCs w:val="28"/>
        </w:rPr>
        <w:t>. В размер налоговой базы по НДС включается сумма акцизов по подакцизным товарам, указанная в графе 19;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графах 16  и 18 – налоговые ставки по акцизам и НДС, установленные Налоговым кодексом. В случае, если налоговым законодательством Республики Казахстан предусмотрено освобождение от уплаты НДС и (или) акцизов по ввезенным товарам на территорию Республики Казахстан, в графах проставляется слово «льгота». По подакцизным товарам в графе 16 указывается ставка акцизов в национальной валюте; </w:t>
      </w:r>
    </w:p>
    <w:p w:rsidR="00CA1B23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17 – проставляется прочерк;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19 – сумма акцизов, рассчитанная Покупателем товаров исходя из применяемых налоговых ставок, указанных в графе 16.</w:t>
      </w:r>
    </w:p>
    <w:p w:rsidR="002A7FB0" w:rsidRPr="009760CC" w:rsidRDefault="00E64395" w:rsidP="000908C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В случае, если налоговым законодательством Республики Казахстан предусмотрено освобождение от уплаты акцизов по ввезенным товарам на территорию Республики Казахстан  и в графе 16 проставляется слово «льгота», в графе 19 проставляется «0» (ноль); 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в графе 20 – сумма НДС, рассчитанная исходя из применяемой налоговой ставки, указанной в графе 18, к налоговой базе, указанной в графе 15.</w:t>
      </w:r>
    </w:p>
    <w:p w:rsidR="002A7FB0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760CC">
        <w:rPr>
          <w:rFonts w:ascii="Times New Roman" w:hAnsi="Times New Roman" w:cs="Times New Roman"/>
          <w:sz w:val="28"/>
          <w:szCs w:val="28"/>
        </w:rPr>
        <w:t>В случае, если налоговым законодательством Республики Казахстан предусмотрено освобождение от уплаты НДС по ввезенным товарам на территорию Республики Казахстан и в графе 18 проставляется слово «льгота», в графе 20 проставляется «0» (ноль).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Если транспортный (товаросопроводительный) документ, подтверждающий перемещение товаров с территории одного государства-члена на территорию другого государства-члена, имеет итоговую строку, допускается перенесение в одну строку заявления сведений итоговой строки транспортного (товаросопроводительного) документа с указанием общего наименования аналогичных друг другу ввозимых товаров.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Если в транспортном (товаросопроводительном) документе указаны подакцизные товары либо приведены показатели, относящиеся к товарам, облагаемым косвенными налогами по различным ставкам или имеющим различные единицы измерения, то в заявление переносятся все наименования товаров (каждая позиция) из транспортного (товаросопроводительного) документа. 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Если транспортный (товаросопроводительный) документ, в котором отражено несколько аналогичных друг другу товаров, не имеет итоговой строки, то показатели, отраженные в каждой из строк товаросопроводительного </w:t>
      </w:r>
      <w:r w:rsidRPr="009760CC">
        <w:rPr>
          <w:rFonts w:ascii="Times New Roman" w:hAnsi="Times New Roman" w:cs="Times New Roman"/>
          <w:sz w:val="28"/>
          <w:szCs w:val="28"/>
        </w:rPr>
        <w:lastRenderedPageBreak/>
        <w:t xml:space="preserve">(транспортного) документа, переносятся в заявление. При этом в графах </w:t>
      </w:r>
      <w:r w:rsidR="000908CD">
        <w:rPr>
          <w:rFonts w:ascii="Times New Roman" w:hAnsi="Times New Roman" w:cs="Times New Roman"/>
          <w:sz w:val="28"/>
          <w:szCs w:val="28"/>
        </w:rPr>
        <w:br/>
      </w:r>
      <w:r w:rsidRPr="009760CC">
        <w:rPr>
          <w:rFonts w:ascii="Times New Roman" w:hAnsi="Times New Roman" w:cs="Times New Roman"/>
          <w:sz w:val="28"/>
          <w:szCs w:val="28"/>
        </w:rPr>
        <w:t>9 и 10 заявления указыв</w:t>
      </w:r>
      <w:r w:rsidR="008062D0" w:rsidRPr="009760CC">
        <w:rPr>
          <w:rFonts w:ascii="Times New Roman" w:hAnsi="Times New Roman" w:cs="Times New Roman"/>
          <w:sz w:val="28"/>
          <w:szCs w:val="28"/>
        </w:rPr>
        <w:t xml:space="preserve">аются сведения одного и того же </w:t>
      </w:r>
      <w:r w:rsidRPr="009760CC">
        <w:rPr>
          <w:rFonts w:ascii="Times New Roman" w:hAnsi="Times New Roman" w:cs="Times New Roman"/>
          <w:sz w:val="28"/>
          <w:szCs w:val="28"/>
        </w:rPr>
        <w:t>транспортного (товаросопроводительного) документа.</w:t>
      </w:r>
    </w:p>
    <w:p w:rsidR="00E64395" w:rsidRPr="009760CC" w:rsidRDefault="00E64395" w:rsidP="0009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Если в счете-фактуре перечислены товары, которые указаны в нескольких транспортных (товаросопроводительных) документах, то в заявление переносятся позиции из каждого транспортного (товаросопроводительного) документа с учетом требований, изложенных выше. При этом в графах </w:t>
      </w:r>
      <w:r w:rsidR="000908CD">
        <w:rPr>
          <w:rFonts w:ascii="Times New Roman" w:hAnsi="Times New Roman" w:cs="Times New Roman"/>
          <w:sz w:val="28"/>
          <w:szCs w:val="28"/>
        </w:rPr>
        <w:br/>
      </w:r>
      <w:r w:rsidRPr="009760CC">
        <w:rPr>
          <w:rFonts w:ascii="Times New Roman" w:hAnsi="Times New Roman" w:cs="Times New Roman"/>
          <w:sz w:val="28"/>
          <w:szCs w:val="28"/>
        </w:rPr>
        <w:t>11 и 12 заявления повторяются данные такого счета-фактуры.</w:t>
      </w:r>
    </w:p>
    <w:p w:rsidR="00E64395" w:rsidRPr="009760CC" w:rsidRDefault="00E64395" w:rsidP="0009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Если </w:t>
      </w:r>
      <w:r w:rsidR="00CD768F" w:rsidRPr="009760CC">
        <w:rPr>
          <w:rFonts w:ascii="Times New Roman" w:hAnsi="Times New Roman" w:cs="Times New Roman"/>
          <w:sz w:val="28"/>
          <w:szCs w:val="28"/>
        </w:rPr>
        <w:t xml:space="preserve">выставление (выписка) счета-фактуры не предусмотрено законодательством государства-члена либо </w:t>
      </w:r>
      <w:r w:rsidRPr="009760CC">
        <w:rPr>
          <w:rFonts w:ascii="Times New Roman" w:hAnsi="Times New Roman" w:cs="Times New Roman"/>
          <w:sz w:val="28"/>
          <w:szCs w:val="28"/>
        </w:rPr>
        <w:t xml:space="preserve">приобретение товаров осуществляется у налогоплательщика государства, не являющегося </w:t>
      </w:r>
      <w:r w:rsidR="009F4F50" w:rsidRPr="009760CC">
        <w:rPr>
          <w:rFonts w:ascii="Times New Roman" w:hAnsi="Times New Roman" w:cs="Times New Roman"/>
          <w:sz w:val="28"/>
          <w:szCs w:val="28"/>
        </w:rPr>
        <w:t>государством-</w:t>
      </w:r>
      <w:r w:rsidRPr="009760CC">
        <w:rPr>
          <w:rFonts w:ascii="Times New Roman" w:hAnsi="Times New Roman" w:cs="Times New Roman"/>
          <w:sz w:val="28"/>
          <w:szCs w:val="28"/>
        </w:rPr>
        <w:t>членом, в графах 4,</w:t>
      </w:r>
      <w:r w:rsidR="00CD768F" w:rsidRPr="009760CC">
        <w:rPr>
          <w:rFonts w:ascii="Times New Roman" w:hAnsi="Times New Roman" w:cs="Times New Roman"/>
          <w:sz w:val="28"/>
          <w:szCs w:val="28"/>
        </w:rPr>
        <w:t xml:space="preserve"> </w:t>
      </w:r>
      <w:r w:rsidRPr="009760CC">
        <w:rPr>
          <w:rFonts w:ascii="Times New Roman" w:hAnsi="Times New Roman" w:cs="Times New Roman"/>
          <w:sz w:val="28"/>
          <w:szCs w:val="28"/>
        </w:rPr>
        <w:t xml:space="preserve">6 – 8, 11 и 12 таблицы раздела 1 заявления указываются сведения из иного документа, выставленного (выписанного) продавцом, подтверждающего стоимость импортированного товара. </w:t>
      </w:r>
    </w:p>
    <w:p w:rsidR="00E64395" w:rsidRPr="009760CC" w:rsidRDefault="00E64395" w:rsidP="000908CD">
      <w:pPr>
        <w:pStyle w:val="10"/>
        <w:widowControl w:val="0"/>
        <w:tabs>
          <w:tab w:val="left" w:pos="0"/>
          <w:tab w:val="left" w:pos="1276"/>
        </w:tabs>
        <w:spacing w:before="0" w:line="240" w:lineRule="auto"/>
        <w:ind w:firstLine="709"/>
        <w:rPr>
          <w:sz w:val="28"/>
          <w:szCs w:val="28"/>
        </w:rPr>
      </w:pPr>
      <w:r w:rsidRPr="009760CC">
        <w:rPr>
          <w:sz w:val="28"/>
          <w:szCs w:val="30"/>
        </w:rPr>
        <w:t>Если участниками договора (контракта) увеличена цена импортированных товаров после истечения месяца, в котором товары были приняты налогоплательщиком к учету, то в таблице раздела 1 заявления делается следующая запись: «Корректировка значений показателей, указанных в зарегистрированном в налоговом органе заявлении от _______ 20____ г. №__________,</w:t>
      </w:r>
      <w:r w:rsidR="00C5189E" w:rsidRPr="009760CC">
        <w:rPr>
          <w:sz w:val="28"/>
          <w:szCs w:val="30"/>
        </w:rPr>
        <w:t xml:space="preserve"> </w:t>
      </w:r>
      <w:r w:rsidRPr="009760CC">
        <w:rPr>
          <w:sz w:val="28"/>
          <w:szCs w:val="30"/>
        </w:rPr>
        <w:t xml:space="preserve">в связи с увеличением цены в ____________ 20____ г.» (указываются месяц и год, в которых участниками договора (контракта) увеличена цена). Дата и номер указываются из раздела 2 заявления. При этом в графе 1 </w:t>
      </w:r>
      <w:r w:rsidR="00CB5CC1" w:rsidRPr="009760CC">
        <w:rPr>
          <w:bCs/>
          <w:color w:val="000000"/>
          <w:sz w:val="28"/>
          <w:szCs w:val="30"/>
        </w:rPr>
        <w:t>таблицы раздела 1</w:t>
      </w:r>
      <w:r w:rsidRPr="009760CC">
        <w:rPr>
          <w:sz w:val="28"/>
          <w:szCs w:val="30"/>
        </w:rPr>
        <w:t xml:space="preserve"> заявления указывается порядковый номер товарной позиции, под которым она указана в заявлении, значения показателей которого корректируются. В графы 2 – 5, 7 – 13, 16 – 18 </w:t>
      </w:r>
      <w:r w:rsidR="00CB5CC1" w:rsidRPr="009760CC">
        <w:rPr>
          <w:bCs/>
          <w:color w:val="000000"/>
          <w:sz w:val="28"/>
          <w:szCs w:val="30"/>
        </w:rPr>
        <w:t xml:space="preserve">таблицы раздела 1 </w:t>
      </w:r>
      <w:r w:rsidRPr="009760CC">
        <w:rPr>
          <w:sz w:val="28"/>
          <w:szCs w:val="30"/>
        </w:rPr>
        <w:t xml:space="preserve"> заявления пер</w:t>
      </w:r>
      <w:r w:rsidRPr="009760CC">
        <w:rPr>
          <w:sz w:val="28"/>
          <w:szCs w:val="28"/>
        </w:rPr>
        <w:t xml:space="preserve">еносятся значения показателей из корректируемого заявления. В графах 6, 14, 15, 19, 20 таблицы раздела 1 заявления указывается разница между измененными и предыдущими значениями показателей. </w:t>
      </w:r>
    </w:p>
    <w:p w:rsidR="00E64395" w:rsidRPr="009760CC" w:rsidRDefault="00E64395" w:rsidP="0009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Если по истечении месяца, в котором ввезенные товары были приняты налогоплательщиком к учету, осуществлен их частичный возврат по причине ненадлежащих качества и (или) комплектации, то в таблице уточненного заявления делается следующая запись: «Взамен ранее представленного и зарегистрированного в налоговом органе заявления от ____</w:t>
      </w:r>
      <w:r w:rsidR="00DE45CB" w:rsidRPr="009760CC">
        <w:rPr>
          <w:rFonts w:ascii="Times New Roman" w:hAnsi="Times New Roman" w:cs="Times New Roman"/>
          <w:sz w:val="28"/>
          <w:szCs w:val="28"/>
        </w:rPr>
        <w:t xml:space="preserve">__ 20__ г.                </w:t>
      </w:r>
      <w:r w:rsidRPr="009760CC">
        <w:rPr>
          <w:rFonts w:ascii="Times New Roman" w:hAnsi="Times New Roman" w:cs="Times New Roman"/>
          <w:sz w:val="28"/>
          <w:szCs w:val="28"/>
        </w:rPr>
        <w:t xml:space="preserve">№ __________». Дата и номер указываются из раздела 2 заявления. В таблице раздела 1 заявления указываются значения показателей без указания информации о частичном возврате. При этом в графе 1 таблицы раздела </w:t>
      </w:r>
      <w:r w:rsidR="000908CD">
        <w:rPr>
          <w:rFonts w:ascii="Times New Roman" w:hAnsi="Times New Roman" w:cs="Times New Roman"/>
          <w:sz w:val="28"/>
          <w:szCs w:val="28"/>
        </w:rPr>
        <w:br/>
      </w:r>
      <w:r w:rsidRPr="009760CC">
        <w:rPr>
          <w:rFonts w:ascii="Times New Roman" w:hAnsi="Times New Roman" w:cs="Times New Roman"/>
          <w:sz w:val="28"/>
          <w:szCs w:val="28"/>
        </w:rPr>
        <w:t>1  заявления указывается порядковый номер товарной позиции, под которым она была указана в соответствующем заявлении.</w:t>
      </w:r>
    </w:p>
    <w:p w:rsidR="00E64395" w:rsidRPr="009760CC" w:rsidRDefault="00E64395" w:rsidP="0009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Если импортированный товар приобретен у физического лица, не являющегося индивидуальным предпринимателем, то реквизит </w:t>
      </w:r>
      <w:r w:rsidR="00D356E9" w:rsidRPr="009760CC">
        <w:rPr>
          <w:rFonts w:ascii="Times New Roman" w:hAnsi="Times New Roman" w:cs="Times New Roman"/>
          <w:sz w:val="28"/>
          <w:szCs w:val="28"/>
        </w:rPr>
        <w:t xml:space="preserve">идентификационный код (номер) налогоплательщика </w:t>
      </w:r>
      <w:r w:rsidRPr="009760CC">
        <w:rPr>
          <w:rFonts w:ascii="Times New Roman" w:hAnsi="Times New Roman" w:cs="Times New Roman"/>
          <w:sz w:val="28"/>
          <w:szCs w:val="28"/>
        </w:rPr>
        <w:t>продавца указывается при его наличии.</w:t>
      </w:r>
    </w:p>
    <w:p w:rsidR="00E64395" w:rsidRPr="009760CC" w:rsidRDefault="00E64395" w:rsidP="0009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13. Раздел 3 заявления заполняется в том числе в следующих случаях: </w:t>
      </w:r>
    </w:p>
    <w:p w:rsidR="00E64395" w:rsidRPr="009760CC" w:rsidRDefault="00E64395" w:rsidP="0009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lastRenderedPageBreak/>
        <w:t xml:space="preserve">1) если обороты (операции) по реализации товаров Продавцом, указанным в разделе 1 заявления, Покупателю, указанному в разделе </w:t>
      </w:r>
      <w:r w:rsidR="000908CD">
        <w:rPr>
          <w:rFonts w:ascii="Times New Roman" w:hAnsi="Times New Roman" w:cs="Times New Roman"/>
          <w:sz w:val="28"/>
          <w:szCs w:val="28"/>
        </w:rPr>
        <w:br/>
      </w:r>
      <w:r w:rsidRPr="009760CC">
        <w:rPr>
          <w:rFonts w:ascii="Times New Roman" w:hAnsi="Times New Roman" w:cs="Times New Roman"/>
          <w:sz w:val="28"/>
          <w:szCs w:val="28"/>
        </w:rPr>
        <w:t>1 Заявления, не являются объектом обложения косвенными налогами в соответствии с законодательством государства-члена - Продавца, так как местом реализации таких товаров не признает</w:t>
      </w:r>
      <w:r w:rsidR="009F4F50" w:rsidRPr="009760CC">
        <w:rPr>
          <w:rFonts w:ascii="Times New Roman" w:hAnsi="Times New Roman" w:cs="Times New Roman"/>
          <w:sz w:val="28"/>
          <w:szCs w:val="28"/>
        </w:rPr>
        <w:t xml:space="preserve">ся территория государства-члена - </w:t>
      </w:r>
      <w:r w:rsidRPr="009760CC">
        <w:rPr>
          <w:rFonts w:ascii="Times New Roman" w:hAnsi="Times New Roman" w:cs="Times New Roman"/>
          <w:sz w:val="28"/>
          <w:szCs w:val="28"/>
        </w:rPr>
        <w:t xml:space="preserve">Продавца. При этом в строке 08 «Продавец (комитент, доверитель, принципал)» указывается налогоплательщик государства-члена, с территории которого были вывезены товары, применивший при реализации этих товаров ставку НДС в размере 0 процентов (освобождение по акцизам). В строке </w:t>
      </w:r>
      <w:r w:rsidR="000908CD">
        <w:rPr>
          <w:rFonts w:ascii="Times New Roman" w:hAnsi="Times New Roman" w:cs="Times New Roman"/>
          <w:sz w:val="28"/>
          <w:szCs w:val="28"/>
        </w:rPr>
        <w:br/>
      </w:r>
      <w:r w:rsidRPr="009760CC">
        <w:rPr>
          <w:rFonts w:ascii="Times New Roman" w:hAnsi="Times New Roman" w:cs="Times New Roman"/>
          <w:sz w:val="28"/>
          <w:szCs w:val="28"/>
        </w:rPr>
        <w:t>12 указываются реквизиты договора (контракта) (номер и дата договора (контракта), номера и даты спецификаций), заключенного между Продавцом и Покупателем, указанным в строках 08 и 09.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2) при реализации товара Покупателю (строка 02) через комиссионера, поверенного либо агента. При этом в строке 12 отражаются реквизиты договора (контракта) комиссии, поручения либо агентского договора (контракта), а в строках 08 и 09 – стороны данного договора (контракта).</w:t>
      </w:r>
    </w:p>
    <w:p w:rsidR="001C386B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3) </w:t>
      </w:r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при импорте с территории одного государства</w:t>
      </w:r>
      <w:r w:rsidR="00770163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-</w:t>
      </w:r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члена на территорию другого государства</w:t>
      </w:r>
      <w:r w:rsidR="00770163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-</w:t>
      </w:r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члена товаров, приобретаемых налогоплательщиком этого другого государства (Покупатель) на основании договора с налогоплательщиком государства, не являющегося </w:t>
      </w:r>
      <w:r w:rsidR="009F4F50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государством-</w:t>
      </w:r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членом. При этом в </w:t>
      </w:r>
      <w:hyperlink r:id="rId13" w:history="1">
        <w:r w:rsidR="00CB5CC1" w:rsidRPr="009760CC">
          <w:rPr>
            <w:rFonts w:ascii="Times New Roman" w:hAnsi="Times New Roman" w:cs="Times New Roman"/>
            <w:bCs/>
            <w:color w:val="000000"/>
            <w:sz w:val="28"/>
            <w:szCs w:val="30"/>
          </w:rPr>
          <w:t>строках 08</w:t>
        </w:r>
      </w:hyperlink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и </w:t>
      </w:r>
      <w:hyperlink r:id="rId14" w:history="1">
        <w:r w:rsidR="00CB5CC1" w:rsidRPr="009760CC">
          <w:rPr>
            <w:rFonts w:ascii="Times New Roman" w:hAnsi="Times New Roman" w:cs="Times New Roman"/>
            <w:bCs/>
            <w:color w:val="000000"/>
            <w:sz w:val="28"/>
            <w:szCs w:val="30"/>
          </w:rPr>
          <w:t>09</w:t>
        </w:r>
      </w:hyperlink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Покупателем, на территорию государства которого импортированы товары, указываются налогоплательщик государства</w:t>
      </w:r>
      <w:r w:rsidR="00770163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-</w:t>
      </w:r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члена, с территории которого были экспортированы товары, применивший при реализации этих товаров ставку НДС в размере 0 процентов (освобождение по акцизам), и налогоплательщик государства, не являющегося </w:t>
      </w:r>
      <w:r w:rsidR="009F4F50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государством-</w:t>
      </w:r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членом. В </w:t>
      </w:r>
      <w:hyperlink r:id="rId15" w:history="1">
        <w:r w:rsidR="00CB5CC1" w:rsidRPr="009760CC">
          <w:rPr>
            <w:rFonts w:ascii="Times New Roman" w:hAnsi="Times New Roman" w:cs="Times New Roman"/>
            <w:bCs/>
            <w:color w:val="000000"/>
            <w:sz w:val="28"/>
            <w:szCs w:val="30"/>
          </w:rPr>
          <w:t>строках 10</w:t>
        </w:r>
      </w:hyperlink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и </w:t>
      </w:r>
      <w:hyperlink r:id="rId16" w:history="1">
        <w:r w:rsidR="00CB5CC1" w:rsidRPr="009760CC">
          <w:rPr>
            <w:rFonts w:ascii="Times New Roman" w:hAnsi="Times New Roman" w:cs="Times New Roman"/>
            <w:bCs/>
            <w:color w:val="000000"/>
            <w:sz w:val="28"/>
            <w:szCs w:val="30"/>
          </w:rPr>
          <w:t>11</w:t>
        </w:r>
      </w:hyperlink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указываются коды государств, налогоплательщиками которых являются указанные лица. В </w:t>
      </w:r>
      <w:hyperlink r:id="rId17" w:history="1">
        <w:r w:rsidR="00CB5CC1" w:rsidRPr="009760CC">
          <w:rPr>
            <w:rFonts w:ascii="Times New Roman" w:hAnsi="Times New Roman" w:cs="Times New Roman"/>
            <w:bCs/>
            <w:color w:val="000000"/>
            <w:sz w:val="28"/>
            <w:szCs w:val="30"/>
          </w:rPr>
          <w:t>строке 12</w:t>
        </w:r>
      </w:hyperlink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отражаются реквизиты договора между указанными </w:t>
      </w:r>
      <w:r w:rsidR="00817398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>лицами. В этом случае реквизит «идентификационный код (номер) налогоплательщика»</w:t>
      </w:r>
      <w:r w:rsidR="00CB5CC1" w:rsidRPr="009760CC">
        <w:rPr>
          <w:rFonts w:ascii="Times New Roman" w:hAnsi="Times New Roman" w:cs="Times New Roman"/>
          <w:bCs/>
          <w:color w:val="000000"/>
          <w:sz w:val="28"/>
          <w:szCs w:val="30"/>
        </w:rPr>
        <w:t xml:space="preserve"> в строке 09 (а также в строке 01 раздела 1) являются необязательными для заполнения.</w:t>
      </w:r>
    </w:p>
    <w:p w:rsidR="0021401A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14. В тех случаях, когда в поставке товара участвуют более трех лиц, налогоплательщик в Приложении указывает сведения о сделках по реализации товаров (перемещении товаров) от Продавца (налогоплательщика государства</w:t>
      </w:r>
      <w:r w:rsidR="009F4F50" w:rsidRPr="009760CC">
        <w:rPr>
          <w:rFonts w:ascii="Times New Roman" w:hAnsi="Times New Roman" w:cs="Times New Roman"/>
          <w:sz w:val="28"/>
          <w:szCs w:val="28"/>
        </w:rPr>
        <w:t>-</w:t>
      </w:r>
      <w:r w:rsidRPr="009760CC">
        <w:rPr>
          <w:rFonts w:ascii="Times New Roman" w:hAnsi="Times New Roman" w:cs="Times New Roman"/>
          <w:sz w:val="28"/>
          <w:szCs w:val="28"/>
        </w:rPr>
        <w:t>члена, с территории которого были вывезены товары, и представляющего в налоговый орган пакет документов, подтверждающий правомерность применения ставки НДС 0 процентов или освобождение от уплаты акцизов) до Покупателя (налогоплательщика, представляющего заявление) с указанием лиц, участников соответствующих сделок, а также сведений из догово</w:t>
      </w:r>
      <w:r w:rsidR="00D8493C" w:rsidRPr="009760CC">
        <w:rPr>
          <w:rFonts w:ascii="Times New Roman" w:hAnsi="Times New Roman" w:cs="Times New Roman"/>
          <w:sz w:val="28"/>
          <w:szCs w:val="28"/>
        </w:rPr>
        <w:t>ров (контрактов): наименование, идентификационный код (номер) налогоплательщика</w:t>
      </w:r>
      <w:r w:rsidRPr="009760CC">
        <w:rPr>
          <w:rFonts w:ascii="Times New Roman" w:hAnsi="Times New Roman" w:cs="Times New Roman"/>
          <w:sz w:val="28"/>
          <w:szCs w:val="28"/>
        </w:rPr>
        <w:t>, код страны, место его нахождения (место жительства), номер договора (контракта), дата договора (контракта), номера и даты спецификаций.</w:t>
      </w:r>
      <w:r w:rsidR="00D64F02" w:rsidRPr="00976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01A" w:rsidRPr="009760CC" w:rsidRDefault="00E64395" w:rsidP="000908CD">
      <w:pPr>
        <w:ind w:firstLine="708"/>
        <w:jc w:val="both"/>
        <w:rPr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15. </w:t>
      </w:r>
      <w:r w:rsidR="00D64F02" w:rsidRPr="009760CC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только в электронном виде </w:t>
      </w:r>
      <w:r w:rsidR="00D64F02" w:rsidRPr="009760CC">
        <w:rPr>
          <w:rFonts w:ascii="Times New Roman" w:hAnsi="Times New Roman" w:cs="Times New Roman"/>
          <w:sz w:val="28"/>
          <w:szCs w:val="28"/>
        </w:rPr>
        <w:lastRenderedPageBreak/>
        <w:t>должностное лицо налогового органа в</w:t>
      </w:r>
      <w:r w:rsidRPr="009760CC">
        <w:rPr>
          <w:rFonts w:ascii="Times New Roman" w:hAnsi="Times New Roman" w:cs="Times New Roman"/>
          <w:sz w:val="28"/>
          <w:szCs w:val="28"/>
        </w:rPr>
        <w:t xml:space="preserve"> течение десяти рабочих дней со дня поступления</w:t>
      </w:r>
      <w:r w:rsidR="00D64F02" w:rsidRPr="009760CC">
        <w:rPr>
          <w:rFonts w:ascii="Times New Roman" w:hAnsi="Times New Roman" w:cs="Times New Roman"/>
          <w:sz w:val="28"/>
          <w:szCs w:val="28"/>
        </w:rPr>
        <w:t xml:space="preserve"> заявления в электронном виде </w:t>
      </w:r>
      <w:r w:rsidRPr="009760CC">
        <w:rPr>
          <w:rFonts w:ascii="Times New Roman" w:hAnsi="Times New Roman" w:cs="Times New Roman"/>
          <w:sz w:val="28"/>
          <w:szCs w:val="28"/>
        </w:rPr>
        <w:t>должно  направить налогоплательщику уведомление о подтверждении факта уплаты косвенных налогов либо мотивированный отказ в электронном виде.</w:t>
      </w:r>
    </w:p>
    <w:p w:rsidR="00754F92" w:rsidRPr="009760CC" w:rsidRDefault="00E64395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 xml:space="preserve">16. По заявлениям, представляемым </w:t>
      </w:r>
      <w:r w:rsidR="00D14467" w:rsidRPr="009760CC">
        <w:rPr>
          <w:rFonts w:ascii="Times New Roman" w:hAnsi="Times New Roman" w:cs="Times New Roman"/>
          <w:sz w:val="28"/>
          <w:szCs w:val="28"/>
        </w:rPr>
        <w:t>на бумажном носителе (в четырех экземплярах) и в электронном виде</w:t>
      </w:r>
      <w:r w:rsidRPr="009760CC">
        <w:rPr>
          <w:rFonts w:ascii="Times New Roman" w:hAnsi="Times New Roman" w:cs="Times New Roman"/>
          <w:sz w:val="28"/>
          <w:szCs w:val="28"/>
        </w:rPr>
        <w:t>, должностное лицо налогового органа в течение десяти рабочих дней со дня поступления заявления на бумажном носителе и документов, предусмотренных пунктом 3 статьи 276-20 Налогового кодекса, должно его рассмотреть и подтвердить факт уплаты косвенных налогов (освобождения либо иного способа уплаты), либо мотивированно отказать в соответствующем подтверждении.</w:t>
      </w:r>
    </w:p>
    <w:p w:rsidR="00E64395" w:rsidRPr="009760CC" w:rsidRDefault="00D14467" w:rsidP="0009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0CC">
        <w:rPr>
          <w:rFonts w:ascii="Times New Roman" w:hAnsi="Times New Roman" w:cs="Times New Roman"/>
          <w:sz w:val="28"/>
          <w:szCs w:val="28"/>
        </w:rPr>
        <w:t>При представлении з</w:t>
      </w:r>
      <w:r w:rsidR="00E64395" w:rsidRPr="009760CC">
        <w:rPr>
          <w:rFonts w:ascii="Times New Roman" w:hAnsi="Times New Roman" w:cs="Times New Roman"/>
          <w:sz w:val="28"/>
          <w:szCs w:val="28"/>
        </w:rPr>
        <w:t xml:space="preserve">аявления на бумажном носителе </w:t>
      </w:r>
      <w:r w:rsidR="00E64395" w:rsidRPr="009760CC">
        <w:rPr>
          <w:rFonts w:ascii="Times New Roman" w:hAnsi="Times New Roman" w:cs="Times New Roman"/>
          <w:sz w:val="28"/>
          <w:szCs w:val="28"/>
        </w:rPr>
        <w:br/>
        <w:t>один экземпляр остается в налоговом органе, три экземпляра возвращаются налогоплательщику с отметкой налогового органа об уплате косвенных налогов (освобождении либо ином способе уплаты) в разделе 2 заявления. При этом налогоплательщик направляет два экземпляра заявления с отметкой налогового органа налогоплательщику государства-члена, с территории которого экспортированы товары.</w:t>
      </w:r>
    </w:p>
    <w:p w:rsidR="00B225F1" w:rsidRPr="009760CC" w:rsidRDefault="00B225F1" w:rsidP="00090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225F1" w:rsidRPr="009760CC" w:rsidSect="009D52FB">
      <w:headerReference w:type="even" r:id="rId18"/>
      <w:headerReference w:type="default" r:id="rId19"/>
      <w:headerReference w:type="first" r:id="rId20"/>
      <w:pgSz w:w="11906" w:h="16838"/>
      <w:pgMar w:top="1418" w:right="851" w:bottom="1418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B12" w:rsidRDefault="00A44B12">
      <w:r>
        <w:separator/>
      </w:r>
    </w:p>
  </w:endnote>
  <w:endnote w:type="continuationSeparator" w:id="1">
    <w:p w:rsidR="00A44B12" w:rsidRDefault="00A4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B12" w:rsidRDefault="00A44B12">
      <w:r>
        <w:separator/>
      </w:r>
    </w:p>
  </w:footnote>
  <w:footnote w:type="continuationSeparator" w:id="1">
    <w:p w:rsidR="00A44B12" w:rsidRDefault="00A44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C2" w:rsidRDefault="00883EF3" w:rsidP="00CF64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79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79C2" w:rsidRDefault="008379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4135"/>
      <w:docPartObj>
        <w:docPartGallery w:val="Page Numbers (Top of Page)"/>
        <w:docPartUnique/>
      </w:docPartObj>
    </w:sdtPr>
    <w:sdtContent>
      <w:p w:rsidR="009D52FB" w:rsidRDefault="00883EF3">
        <w:pPr>
          <w:pStyle w:val="a4"/>
          <w:jc w:val="center"/>
        </w:pPr>
        <w:r w:rsidRPr="009D52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52FB" w:rsidRPr="009D52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D52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6A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D52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52FB" w:rsidRDefault="009D52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FB" w:rsidRDefault="009D52FB">
    <w:pPr>
      <w:pStyle w:val="a4"/>
      <w:jc w:val="center"/>
    </w:pPr>
  </w:p>
  <w:p w:rsidR="009D52FB" w:rsidRDefault="009D52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D33"/>
    <w:multiLevelType w:val="multilevel"/>
    <w:tmpl w:val="0EF40190"/>
    <w:lvl w:ilvl="0">
      <w:start w:val="1"/>
      <w:numFmt w:val="decimal"/>
      <w:lvlText w:val="%1."/>
      <w:lvlJc w:val="center"/>
      <w:pPr>
        <w:tabs>
          <w:tab w:val="num" w:pos="927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E26BD"/>
    <w:multiLevelType w:val="singleLevel"/>
    <w:tmpl w:val="D60C08C6"/>
    <w:lvl w:ilvl="0">
      <w:start w:val="1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2">
    <w:nsid w:val="37E172CE"/>
    <w:multiLevelType w:val="hybridMultilevel"/>
    <w:tmpl w:val="11C2B352"/>
    <w:lvl w:ilvl="0" w:tplc="007020AC">
      <w:start w:val="1"/>
      <w:numFmt w:val="decimal"/>
      <w:lvlText w:val="%1"/>
      <w:lvlJc w:val="center"/>
      <w:pPr>
        <w:tabs>
          <w:tab w:val="num" w:pos="927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7A5B58"/>
    <w:multiLevelType w:val="hybridMultilevel"/>
    <w:tmpl w:val="1FC07C14"/>
    <w:lvl w:ilvl="0" w:tplc="46D82220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42F13"/>
    <w:multiLevelType w:val="multilevel"/>
    <w:tmpl w:val="0EF40190"/>
    <w:lvl w:ilvl="0">
      <w:start w:val="1"/>
      <w:numFmt w:val="decimal"/>
      <w:lvlText w:val="%1."/>
      <w:lvlJc w:val="center"/>
      <w:pPr>
        <w:tabs>
          <w:tab w:val="num" w:pos="927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2F24C0"/>
    <w:multiLevelType w:val="multilevel"/>
    <w:tmpl w:val="6B201992"/>
    <w:lvl w:ilvl="0">
      <w:start w:val="1"/>
      <w:numFmt w:val="decimal"/>
      <w:lvlText w:val="%1"/>
      <w:lvlJc w:val="center"/>
      <w:pPr>
        <w:tabs>
          <w:tab w:val="num" w:pos="927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1349B6"/>
    <w:rsid w:val="00006E42"/>
    <w:rsid w:val="000134FC"/>
    <w:rsid w:val="00017674"/>
    <w:rsid w:val="0002378E"/>
    <w:rsid w:val="00023FBE"/>
    <w:rsid w:val="00024EB5"/>
    <w:rsid w:val="000255D8"/>
    <w:rsid w:val="00036DB1"/>
    <w:rsid w:val="000444E8"/>
    <w:rsid w:val="00045231"/>
    <w:rsid w:val="0005247E"/>
    <w:rsid w:val="000524C4"/>
    <w:rsid w:val="0006018C"/>
    <w:rsid w:val="00071208"/>
    <w:rsid w:val="00076394"/>
    <w:rsid w:val="00077F12"/>
    <w:rsid w:val="000875EC"/>
    <w:rsid w:val="000908CD"/>
    <w:rsid w:val="00095218"/>
    <w:rsid w:val="00095612"/>
    <w:rsid w:val="000A0831"/>
    <w:rsid w:val="000A35DA"/>
    <w:rsid w:val="000A7FF0"/>
    <w:rsid w:val="000C05E8"/>
    <w:rsid w:val="000C22E6"/>
    <w:rsid w:val="000D1E8D"/>
    <w:rsid w:val="000D2458"/>
    <w:rsid w:val="000D321F"/>
    <w:rsid w:val="000D5126"/>
    <w:rsid w:val="000E4892"/>
    <w:rsid w:val="000F25A7"/>
    <w:rsid w:val="000F76EC"/>
    <w:rsid w:val="00101B39"/>
    <w:rsid w:val="001040BC"/>
    <w:rsid w:val="0010423D"/>
    <w:rsid w:val="001109F3"/>
    <w:rsid w:val="00113009"/>
    <w:rsid w:val="0012392B"/>
    <w:rsid w:val="001310E1"/>
    <w:rsid w:val="001349B6"/>
    <w:rsid w:val="00135304"/>
    <w:rsid w:val="0014746F"/>
    <w:rsid w:val="0015023A"/>
    <w:rsid w:val="00150505"/>
    <w:rsid w:val="001521C8"/>
    <w:rsid w:val="001542A5"/>
    <w:rsid w:val="00155BCC"/>
    <w:rsid w:val="00163358"/>
    <w:rsid w:val="00170896"/>
    <w:rsid w:val="00174E76"/>
    <w:rsid w:val="00180E0F"/>
    <w:rsid w:val="00184591"/>
    <w:rsid w:val="00184F68"/>
    <w:rsid w:val="001953AD"/>
    <w:rsid w:val="00197EB4"/>
    <w:rsid w:val="001A2D33"/>
    <w:rsid w:val="001B3C77"/>
    <w:rsid w:val="001B4C81"/>
    <w:rsid w:val="001C386B"/>
    <w:rsid w:val="001C6BE3"/>
    <w:rsid w:val="001D534D"/>
    <w:rsid w:val="001D5AF9"/>
    <w:rsid w:val="001D72CE"/>
    <w:rsid w:val="001D7DA6"/>
    <w:rsid w:val="001F44B8"/>
    <w:rsid w:val="001F6DA2"/>
    <w:rsid w:val="001F6EE3"/>
    <w:rsid w:val="00203E94"/>
    <w:rsid w:val="002075B9"/>
    <w:rsid w:val="0021130B"/>
    <w:rsid w:val="00212197"/>
    <w:rsid w:val="0021252F"/>
    <w:rsid w:val="00212556"/>
    <w:rsid w:val="0021401A"/>
    <w:rsid w:val="00215A3D"/>
    <w:rsid w:val="0021651E"/>
    <w:rsid w:val="00216802"/>
    <w:rsid w:val="00223347"/>
    <w:rsid w:val="00223CC9"/>
    <w:rsid w:val="00227B9C"/>
    <w:rsid w:val="00234BE1"/>
    <w:rsid w:val="00234DAA"/>
    <w:rsid w:val="00235791"/>
    <w:rsid w:val="00240F2C"/>
    <w:rsid w:val="00244787"/>
    <w:rsid w:val="00245C7F"/>
    <w:rsid w:val="0024631D"/>
    <w:rsid w:val="00247E19"/>
    <w:rsid w:val="0025387D"/>
    <w:rsid w:val="0026179A"/>
    <w:rsid w:val="00270A57"/>
    <w:rsid w:val="002731FD"/>
    <w:rsid w:val="002757F2"/>
    <w:rsid w:val="00280671"/>
    <w:rsid w:val="0028365D"/>
    <w:rsid w:val="00297205"/>
    <w:rsid w:val="002A1833"/>
    <w:rsid w:val="002A7FB0"/>
    <w:rsid w:val="002B0BD5"/>
    <w:rsid w:val="002B5238"/>
    <w:rsid w:val="002C2209"/>
    <w:rsid w:val="002C2CAA"/>
    <w:rsid w:val="002D0526"/>
    <w:rsid w:val="002D3A96"/>
    <w:rsid w:val="002D6CA4"/>
    <w:rsid w:val="002F0BF5"/>
    <w:rsid w:val="002F1F58"/>
    <w:rsid w:val="002F27DA"/>
    <w:rsid w:val="002F3789"/>
    <w:rsid w:val="00306588"/>
    <w:rsid w:val="00307827"/>
    <w:rsid w:val="0031011A"/>
    <w:rsid w:val="00314FCB"/>
    <w:rsid w:val="00323AF1"/>
    <w:rsid w:val="00333A06"/>
    <w:rsid w:val="003477AB"/>
    <w:rsid w:val="00351A46"/>
    <w:rsid w:val="00371C61"/>
    <w:rsid w:val="00375996"/>
    <w:rsid w:val="003820CF"/>
    <w:rsid w:val="00385DF0"/>
    <w:rsid w:val="003A3C44"/>
    <w:rsid w:val="003C1AD7"/>
    <w:rsid w:val="003C76CF"/>
    <w:rsid w:val="003D4E50"/>
    <w:rsid w:val="003D7833"/>
    <w:rsid w:val="003E2801"/>
    <w:rsid w:val="003E6FE2"/>
    <w:rsid w:val="003E7DCA"/>
    <w:rsid w:val="003F2F06"/>
    <w:rsid w:val="003F5452"/>
    <w:rsid w:val="003F6CC5"/>
    <w:rsid w:val="004067F8"/>
    <w:rsid w:val="00406EAE"/>
    <w:rsid w:val="00407869"/>
    <w:rsid w:val="00417037"/>
    <w:rsid w:val="00421AC1"/>
    <w:rsid w:val="00422346"/>
    <w:rsid w:val="00441E7C"/>
    <w:rsid w:val="00445ACA"/>
    <w:rsid w:val="00445E8E"/>
    <w:rsid w:val="00452E00"/>
    <w:rsid w:val="0045512E"/>
    <w:rsid w:val="00461E43"/>
    <w:rsid w:val="004744A3"/>
    <w:rsid w:val="0048568D"/>
    <w:rsid w:val="00487D03"/>
    <w:rsid w:val="00490064"/>
    <w:rsid w:val="0049307F"/>
    <w:rsid w:val="00495E47"/>
    <w:rsid w:val="004A23AF"/>
    <w:rsid w:val="004A6121"/>
    <w:rsid w:val="004B2325"/>
    <w:rsid w:val="004B57BD"/>
    <w:rsid w:val="004B6B3F"/>
    <w:rsid w:val="004B6F94"/>
    <w:rsid w:val="004C41B2"/>
    <w:rsid w:val="004E1B10"/>
    <w:rsid w:val="004F34E5"/>
    <w:rsid w:val="004F42BD"/>
    <w:rsid w:val="004F65CD"/>
    <w:rsid w:val="004F7664"/>
    <w:rsid w:val="005057B9"/>
    <w:rsid w:val="00510BA5"/>
    <w:rsid w:val="00512664"/>
    <w:rsid w:val="005131C8"/>
    <w:rsid w:val="00514807"/>
    <w:rsid w:val="00516AF1"/>
    <w:rsid w:val="00522FD3"/>
    <w:rsid w:val="00523E52"/>
    <w:rsid w:val="00525C5B"/>
    <w:rsid w:val="005260EF"/>
    <w:rsid w:val="0052612B"/>
    <w:rsid w:val="00532822"/>
    <w:rsid w:val="00543B2F"/>
    <w:rsid w:val="00550A3B"/>
    <w:rsid w:val="005604D1"/>
    <w:rsid w:val="00561A64"/>
    <w:rsid w:val="00567D22"/>
    <w:rsid w:val="00571D86"/>
    <w:rsid w:val="00575A59"/>
    <w:rsid w:val="005764DA"/>
    <w:rsid w:val="00580D05"/>
    <w:rsid w:val="005821C2"/>
    <w:rsid w:val="00587E89"/>
    <w:rsid w:val="005A21C4"/>
    <w:rsid w:val="005B03B6"/>
    <w:rsid w:val="005B682D"/>
    <w:rsid w:val="005B68A5"/>
    <w:rsid w:val="005C1FB0"/>
    <w:rsid w:val="005D7C01"/>
    <w:rsid w:val="005F06F6"/>
    <w:rsid w:val="005F0F88"/>
    <w:rsid w:val="005F1C7A"/>
    <w:rsid w:val="005F3BAC"/>
    <w:rsid w:val="005F4C55"/>
    <w:rsid w:val="005F6614"/>
    <w:rsid w:val="006008E5"/>
    <w:rsid w:val="006103F3"/>
    <w:rsid w:val="006139C1"/>
    <w:rsid w:val="00615BD7"/>
    <w:rsid w:val="0062294E"/>
    <w:rsid w:val="0062649A"/>
    <w:rsid w:val="00643790"/>
    <w:rsid w:val="00646AA8"/>
    <w:rsid w:val="00656B09"/>
    <w:rsid w:val="0066416E"/>
    <w:rsid w:val="006679B6"/>
    <w:rsid w:val="006959AA"/>
    <w:rsid w:val="00695B85"/>
    <w:rsid w:val="006B309B"/>
    <w:rsid w:val="006B7672"/>
    <w:rsid w:val="006C724B"/>
    <w:rsid w:val="006C7D87"/>
    <w:rsid w:val="006D4548"/>
    <w:rsid w:val="006D485F"/>
    <w:rsid w:val="006F2EB4"/>
    <w:rsid w:val="006F7683"/>
    <w:rsid w:val="00701FAB"/>
    <w:rsid w:val="00702033"/>
    <w:rsid w:val="0070601E"/>
    <w:rsid w:val="00707AF3"/>
    <w:rsid w:val="007149B8"/>
    <w:rsid w:val="00715721"/>
    <w:rsid w:val="00737DEE"/>
    <w:rsid w:val="00740393"/>
    <w:rsid w:val="00743073"/>
    <w:rsid w:val="00743472"/>
    <w:rsid w:val="0075311C"/>
    <w:rsid w:val="00754F92"/>
    <w:rsid w:val="00763440"/>
    <w:rsid w:val="00764641"/>
    <w:rsid w:val="00770163"/>
    <w:rsid w:val="00774456"/>
    <w:rsid w:val="00782C26"/>
    <w:rsid w:val="0078382F"/>
    <w:rsid w:val="007A3D65"/>
    <w:rsid w:val="007A42A9"/>
    <w:rsid w:val="007A5057"/>
    <w:rsid w:val="007A50F8"/>
    <w:rsid w:val="007B26C1"/>
    <w:rsid w:val="007B52A9"/>
    <w:rsid w:val="007D0154"/>
    <w:rsid w:val="007D14AC"/>
    <w:rsid w:val="007E1976"/>
    <w:rsid w:val="007E3E47"/>
    <w:rsid w:val="007E485D"/>
    <w:rsid w:val="007E5A68"/>
    <w:rsid w:val="007E5E88"/>
    <w:rsid w:val="007E7BD9"/>
    <w:rsid w:val="007F6674"/>
    <w:rsid w:val="007F73A7"/>
    <w:rsid w:val="008062D0"/>
    <w:rsid w:val="00807A8F"/>
    <w:rsid w:val="0081126E"/>
    <w:rsid w:val="008134DF"/>
    <w:rsid w:val="00814B1A"/>
    <w:rsid w:val="00817398"/>
    <w:rsid w:val="008234BE"/>
    <w:rsid w:val="00823E89"/>
    <w:rsid w:val="008279F9"/>
    <w:rsid w:val="0083153F"/>
    <w:rsid w:val="00832838"/>
    <w:rsid w:val="00833095"/>
    <w:rsid w:val="00833265"/>
    <w:rsid w:val="008379C2"/>
    <w:rsid w:val="00846DB6"/>
    <w:rsid w:val="0086182F"/>
    <w:rsid w:val="008650A5"/>
    <w:rsid w:val="008662E5"/>
    <w:rsid w:val="0088398B"/>
    <w:rsid w:val="00883EF3"/>
    <w:rsid w:val="00893CD1"/>
    <w:rsid w:val="008A1347"/>
    <w:rsid w:val="008B07DA"/>
    <w:rsid w:val="008B350B"/>
    <w:rsid w:val="008C3FB6"/>
    <w:rsid w:val="008D31FA"/>
    <w:rsid w:val="008D3650"/>
    <w:rsid w:val="008D6710"/>
    <w:rsid w:val="008D67AE"/>
    <w:rsid w:val="008D6CFE"/>
    <w:rsid w:val="008D76CA"/>
    <w:rsid w:val="008D7EC9"/>
    <w:rsid w:val="008E2D78"/>
    <w:rsid w:val="008E5252"/>
    <w:rsid w:val="008E57E2"/>
    <w:rsid w:val="00901E70"/>
    <w:rsid w:val="0090768B"/>
    <w:rsid w:val="00923C3A"/>
    <w:rsid w:val="00930B77"/>
    <w:rsid w:val="00931668"/>
    <w:rsid w:val="009514E4"/>
    <w:rsid w:val="00962DB3"/>
    <w:rsid w:val="0096327F"/>
    <w:rsid w:val="009760CC"/>
    <w:rsid w:val="0097748B"/>
    <w:rsid w:val="009900A5"/>
    <w:rsid w:val="00992A69"/>
    <w:rsid w:val="009A42A5"/>
    <w:rsid w:val="009B6217"/>
    <w:rsid w:val="009C0C0C"/>
    <w:rsid w:val="009C23F7"/>
    <w:rsid w:val="009C3405"/>
    <w:rsid w:val="009C62F6"/>
    <w:rsid w:val="009C672B"/>
    <w:rsid w:val="009D4014"/>
    <w:rsid w:val="009D52FB"/>
    <w:rsid w:val="009E08E2"/>
    <w:rsid w:val="009E0BE4"/>
    <w:rsid w:val="009E47B4"/>
    <w:rsid w:val="009E569D"/>
    <w:rsid w:val="009F4F50"/>
    <w:rsid w:val="009F7A2A"/>
    <w:rsid w:val="00A0303E"/>
    <w:rsid w:val="00A12D98"/>
    <w:rsid w:val="00A152D0"/>
    <w:rsid w:val="00A22B1C"/>
    <w:rsid w:val="00A30142"/>
    <w:rsid w:val="00A35964"/>
    <w:rsid w:val="00A36AB2"/>
    <w:rsid w:val="00A416C1"/>
    <w:rsid w:val="00A41FA7"/>
    <w:rsid w:val="00A44B12"/>
    <w:rsid w:val="00A50660"/>
    <w:rsid w:val="00A531BD"/>
    <w:rsid w:val="00A61AA2"/>
    <w:rsid w:val="00A67311"/>
    <w:rsid w:val="00A713C8"/>
    <w:rsid w:val="00A82852"/>
    <w:rsid w:val="00A8398E"/>
    <w:rsid w:val="00A83A9D"/>
    <w:rsid w:val="00A900BD"/>
    <w:rsid w:val="00AA1980"/>
    <w:rsid w:val="00AA212C"/>
    <w:rsid w:val="00AB1110"/>
    <w:rsid w:val="00AC3712"/>
    <w:rsid w:val="00AC4696"/>
    <w:rsid w:val="00AC51C0"/>
    <w:rsid w:val="00AC53B2"/>
    <w:rsid w:val="00AD2DE9"/>
    <w:rsid w:val="00AD2EC4"/>
    <w:rsid w:val="00AD7583"/>
    <w:rsid w:val="00AE4675"/>
    <w:rsid w:val="00AE7360"/>
    <w:rsid w:val="00AF0B60"/>
    <w:rsid w:val="00B0031C"/>
    <w:rsid w:val="00B025FB"/>
    <w:rsid w:val="00B0722E"/>
    <w:rsid w:val="00B1291F"/>
    <w:rsid w:val="00B1480D"/>
    <w:rsid w:val="00B1546B"/>
    <w:rsid w:val="00B163B1"/>
    <w:rsid w:val="00B20001"/>
    <w:rsid w:val="00B225F1"/>
    <w:rsid w:val="00B242CD"/>
    <w:rsid w:val="00B2533E"/>
    <w:rsid w:val="00B25830"/>
    <w:rsid w:val="00B35D65"/>
    <w:rsid w:val="00B43983"/>
    <w:rsid w:val="00B43DBC"/>
    <w:rsid w:val="00B80C3D"/>
    <w:rsid w:val="00B818B7"/>
    <w:rsid w:val="00B95485"/>
    <w:rsid w:val="00B962A8"/>
    <w:rsid w:val="00BA03BA"/>
    <w:rsid w:val="00BA1248"/>
    <w:rsid w:val="00BA7F5F"/>
    <w:rsid w:val="00BB7C95"/>
    <w:rsid w:val="00BC0E42"/>
    <w:rsid w:val="00BC2558"/>
    <w:rsid w:val="00BE2FBE"/>
    <w:rsid w:val="00BE6DE7"/>
    <w:rsid w:val="00BF0B76"/>
    <w:rsid w:val="00BF2FC7"/>
    <w:rsid w:val="00BF480F"/>
    <w:rsid w:val="00C00CDB"/>
    <w:rsid w:val="00C0221F"/>
    <w:rsid w:val="00C025E2"/>
    <w:rsid w:val="00C14FA0"/>
    <w:rsid w:val="00C3460A"/>
    <w:rsid w:val="00C36AFB"/>
    <w:rsid w:val="00C433A1"/>
    <w:rsid w:val="00C44991"/>
    <w:rsid w:val="00C45C55"/>
    <w:rsid w:val="00C466F1"/>
    <w:rsid w:val="00C5189E"/>
    <w:rsid w:val="00C573A7"/>
    <w:rsid w:val="00C57525"/>
    <w:rsid w:val="00C63F4E"/>
    <w:rsid w:val="00C70A54"/>
    <w:rsid w:val="00C747AC"/>
    <w:rsid w:val="00C83BE8"/>
    <w:rsid w:val="00C92492"/>
    <w:rsid w:val="00CA1877"/>
    <w:rsid w:val="00CA1B23"/>
    <w:rsid w:val="00CA59EA"/>
    <w:rsid w:val="00CB06D2"/>
    <w:rsid w:val="00CB54B8"/>
    <w:rsid w:val="00CB5CC1"/>
    <w:rsid w:val="00CB5CE5"/>
    <w:rsid w:val="00CB7A64"/>
    <w:rsid w:val="00CC1EE8"/>
    <w:rsid w:val="00CC2BCD"/>
    <w:rsid w:val="00CC36FD"/>
    <w:rsid w:val="00CD27AE"/>
    <w:rsid w:val="00CD768F"/>
    <w:rsid w:val="00CD7A87"/>
    <w:rsid w:val="00CE291E"/>
    <w:rsid w:val="00CE3437"/>
    <w:rsid w:val="00CF127D"/>
    <w:rsid w:val="00CF14BD"/>
    <w:rsid w:val="00CF6439"/>
    <w:rsid w:val="00D04B9B"/>
    <w:rsid w:val="00D05E6C"/>
    <w:rsid w:val="00D14467"/>
    <w:rsid w:val="00D17654"/>
    <w:rsid w:val="00D22189"/>
    <w:rsid w:val="00D245F6"/>
    <w:rsid w:val="00D24AD5"/>
    <w:rsid w:val="00D26BAA"/>
    <w:rsid w:val="00D26C59"/>
    <w:rsid w:val="00D276E0"/>
    <w:rsid w:val="00D310BC"/>
    <w:rsid w:val="00D35185"/>
    <w:rsid w:val="00D356E9"/>
    <w:rsid w:val="00D37369"/>
    <w:rsid w:val="00D42F08"/>
    <w:rsid w:val="00D43BB8"/>
    <w:rsid w:val="00D471BE"/>
    <w:rsid w:val="00D56BCC"/>
    <w:rsid w:val="00D57C46"/>
    <w:rsid w:val="00D60068"/>
    <w:rsid w:val="00D61B28"/>
    <w:rsid w:val="00D642EA"/>
    <w:rsid w:val="00D64F02"/>
    <w:rsid w:val="00D722AC"/>
    <w:rsid w:val="00D7532C"/>
    <w:rsid w:val="00D80A36"/>
    <w:rsid w:val="00D8493C"/>
    <w:rsid w:val="00D85939"/>
    <w:rsid w:val="00D85ADB"/>
    <w:rsid w:val="00D942B6"/>
    <w:rsid w:val="00D955C1"/>
    <w:rsid w:val="00DA04FD"/>
    <w:rsid w:val="00DB1744"/>
    <w:rsid w:val="00DB7082"/>
    <w:rsid w:val="00DC77B5"/>
    <w:rsid w:val="00DD0EE7"/>
    <w:rsid w:val="00DD1071"/>
    <w:rsid w:val="00DD26AA"/>
    <w:rsid w:val="00DD62C6"/>
    <w:rsid w:val="00DE45CB"/>
    <w:rsid w:val="00DE76E9"/>
    <w:rsid w:val="00DE79E2"/>
    <w:rsid w:val="00DF497B"/>
    <w:rsid w:val="00DF5880"/>
    <w:rsid w:val="00E016E6"/>
    <w:rsid w:val="00E01DDA"/>
    <w:rsid w:val="00E105F3"/>
    <w:rsid w:val="00E1484E"/>
    <w:rsid w:val="00E17308"/>
    <w:rsid w:val="00E256EC"/>
    <w:rsid w:val="00E27201"/>
    <w:rsid w:val="00E2743B"/>
    <w:rsid w:val="00E33FCA"/>
    <w:rsid w:val="00E37CB9"/>
    <w:rsid w:val="00E515D3"/>
    <w:rsid w:val="00E52050"/>
    <w:rsid w:val="00E621FC"/>
    <w:rsid w:val="00E64395"/>
    <w:rsid w:val="00E76A8E"/>
    <w:rsid w:val="00E96DC6"/>
    <w:rsid w:val="00EA0364"/>
    <w:rsid w:val="00EA098C"/>
    <w:rsid w:val="00EA126C"/>
    <w:rsid w:val="00EA24A0"/>
    <w:rsid w:val="00EB1094"/>
    <w:rsid w:val="00EB5459"/>
    <w:rsid w:val="00EC51C3"/>
    <w:rsid w:val="00EC65FF"/>
    <w:rsid w:val="00EC665E"/>
    <w:rsid w:val="00EC754F"/>
    <w:rsid w:val="00ED06C3"/>
    <w:rsid w:val="00ED1338"/>
    <w:rsid w:val="00EE0A2D"/>
    <w:rsid w:val="00EE6E06"/>
    <w:rsid w:val="00EF3905"/>
    <w:rsid w:val="00F23856"/>
    <w:rsid w:val="00F256FE"/>
    <w:rsid w:val="00F25733"/>
    <w:rsid w:val="00F261F8"/>
    <w:rsid w:val="00F26B66"/>
    <w:rsid w:val="00F27ECD"/>
    <w:rsid w:val="00F308C8"/>
    <w:rsid w:val="00F30D69"/>
    <w:rsid w:val="00F31AE2"/>
    <w:rsid w:val="00F33E00"/>
    <w:rsid w:val="00F41201"/>
    <w:rsid w:val="00F4142E"/>
    <w:rsid w:val="00F4400C"/>
    <w:rsid w:val="00F47C50"/>
    <w:rsid w:val="00F57C32"/>
    <w:rsid w:val="00F631D4"/>
    <w:rsid w:val="00F74E25"/>
    <w:rsid w:val="00F76545"/>
    <w:rsid w:val="00F83AA7"/>
    <w:rsid w:val="00F85DB3"/>
    <w:rsid w:val="00F91044"/>
    <w:rsid w:val="00F92BE6"/>
    <w:rsid w:val="00F94ACB"/>
    <w:rsid w:val="00F969CA"/>
    <w:rsid w:val="00FB0033"/>
    <w:rsid w:val="00FE3A01"/>
    <w:rsid w:val="00FE7E8A"/>
    <w:rsid w:val="00FF4D26"/>
    <w:rsid w:val="00FF57F6"/>
    <w:rsid w:val="00FF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0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400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4400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4400C"/>
  </w:style>
  <w:style w:type="paragraph" w:customStyle="1" w:styleId="1">
    <w:name w:val="1 Знак Знак Знак Знак Знак Знак Знак Знак Знак Знак Знак Знак Знак Знак Знак Знак"/>
    <w:basedOn w:val="a"/>
    <w:autoRedefine/>
    <w:rsid w:val="00F4400C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a7">
    <w:name w:val="Знак"/>
    <w:basedOn w:val="a"/>
    <w:autoRedefine/>
    <w:rsid w:val="00155BCC"/>
    <w:pPr>
      <w:widowControl/>
      <w:autoSpaceDE/>
      <w:autoSpaceDN/>
      <w:adjustRightInd/>
      <w:spacing w:after="160" w:line="240" w:lineRule="exact"/>
    </w:pPr>
    <w:rPr>
      <w:rFonts w:ascii="Times New Roman" w:eastAsia="Batang" w:hAnsi="Times New Roman" w:cs="Times New Roman"/>
      <w:sz w:val="28"/>
      <w:szCs w:val="28"/>
      <w:lang w:val="en-US" w:eastAsia="en-US"/>
    </w:rPr>
  </w:style>
  <w:style w:type="character" w:styleId="a8">
    <w:name w:val="Hyperlink"/>
    <w:basedOn w:val="a0"/>
    <w:rsid w:val="00FB0033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uiPriority w:val="99"/>
    <w:rsid w:val="00FB003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3">
    <w:name w:val="s3"/>
    <w:basedOn w:val="a0"/>
    <w:rsid w:val="00FB003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s9">
    <w:name w:val="s9"/>
    <w:basedOn w:val="a0"/>
    <w:rsid w:val="00FB0033"/>
    <w:rPr>
      <w:i/>
      <w:iCs/>
      <w:color w:val="333399"/>
      <w:u w:val="single"/>
      <w:bdr w:val="none" w:sz="0" w:space="0" w:color="auto" w:frame="1"/>
    </w:rPr>
  </w:style>
  <w:style w:type="character" w:customStyle="1" w:styleId="s1">
    <w:name w:val="s1"/>
    <w:basedOn w:val="a0"/>
    <w:rsid w:val="004B6F9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 Indent"/>
    <w:basedOn w:val="a"/>
    <w:rsid w:val="0021651E"/>
    <w:pPr>
      <w:widowControl/>
      <w:autoSpaceDE/>
      <w:autoSpaceDN/>
      <w:adjustRightInd/>
      <w:ind w:left="-709" w:firstLine="709"/>
      <w:jc w:val="both"/>
    </w:pPr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rsid w:val="00DF58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F5880"/>
    <w:rPr>
      <w:rFonts w:ascii="Arial" w:hAnsi="Arial" w:cs="Arial"/>
    </w:rPr>
  </w:style>
  <w:style w:type="paragraph" w:styleId="ac">
    <w:name w:val="Body Text"/>
    <w:basedOn w:val="a"/>
    <w:rsid w:val="00A82852"/>
    <w:pPr>
      <w:spacing w:after="120"/>
    </w:pPr>
  </w:style>
  <w:style w:type="character" w:customStyle="1" w:styleId="ad">
    <w:name w:val="Основной текст_"/>
    <w:link w:val="10"/>
    <w:rsid w:val="003E7DCA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3E7DCA"/>
    <w:pPr>
      <w:widowControl/>
      <w:shd w:val="clear" w:color="auto" w:fill="FFFFFF"/>
      <w:autoSpaceDE/>
      <w:autoSpaceDN/>
      <w:adjustRightInd/>
      <w:spacing w:before="720" w:line="306" w:lineRule="exact"/>
      <w:ind w:firstLine="7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9D52F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9370A7690F5891D1444B108131AB27B918B9DFFDECA85B72D9142146154C52FFAC5CE2FB9F8A4379zDp3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jl:30366217.610300%20" TargetMode="External"/><Relationship Id="rId17" Type="http://schemas.openxmlformats.org/officeDocument/2006/relationships/hyperlink" Target="consultantplus://offline/ref=9370A7690F5891D1444B108131AB27B918B9DFFDECA85B72D9142146154C52FFAC5CE2FB9F8A4379zDp1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370A7690F5891D1444B108131AB27B918B9DFFDECA85B72D9142146154C52FFAC5CE2FB9F8A4379zDp2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9370A7690F5891D1444B108131AB27B918B9DFFDECA85B72D9142146154C52FFAC5CE2FB9F8A4379zDp2O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9370A7690F5891D1444B108131AB27B918B9DFFDECA85B72D9142146154C52FFAC5CE2FB9F8A4379zDp3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B5AC3ACEB06140A33D90C7A2C19CFC" ma:contentTypeVersion="1" ma:contentTypeDescription="Создание документа." ma:contentTypeScope="" ma:versionID="5d58bcc2c99b5b2626fb27c1db43224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61d8f4ab7e19718b9f5eb17081f8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F6BC0-06BE-4B34-8D28-AA670A95E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BFA97-283C-49DF-B166-74C042ED3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6FA7324-27B3-4068-99C5-7B8B93E8AD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2641FEF-4068-40EF-A6EF-75CA569F90D9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CDED3EA-9200-493D-8164-ECBBD6AA8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(правила) заполнения заявления </vt:lpstr>
    </vt:vector>
  </TitlesOfParts>
  <Company>taxkrg.mgd.kz</Company>
  <LinksUpToDate>false</LinksUpToDate>
  <CharactersWithSpaces>19464</CharactersWithSpaces>
  <SharedDoc>false</SharedDoc>
  <HLinks>
    <vt:vector size="18" baseType="variant">
      <vt:variant>
        <vt:i4>7798885</vt:i4>
      </vt:variant>
      <vt:variant>
        <vt:i4>6</vt:i4>
      </vt:variant>
      <vt:variant>
        <vt:i4>0</vt:i4>
      </vt:variant>
      <vt:variant>
        <vt:i4>5</vt:i4>
      </vt:variant>
      <vt:variant>
        <vt:lpwstr>jl:30366217.610300</vt:lpwstr>
      </vt:variant>
      <vt:variant>
        <vt:lpwstr/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jl:30366217.610300</vt:lpwstr>
      </vt:variant>
      <vt:variant>
        <vt:lpwstr/>
      </vt:variant>
      <vt:variant>
        <vt:i4>8192101</vt:i4>
      </vt:variant>
      <vt:variant>
        <vt:i4>0</vt:i4>
      </vt:variant>
      <vt:variant>
        <vt:i4>0</vt:i4>
      </vt:variant>
      <vt:variant>
        <vt:i4>5</vt:i4>
      </vt:variant>
      <vt:variant>
        <vt:lpwstr>jl:30366217.680000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(правила) заполнения заявления</dc:title>
  <dc:creator>taxkrg</dc:creator>
  <cp:lastModifiedBy>dpoplavskiy</cp:lastModifiedBy>
  <cp:revision>6</cp:revision>
  <cp:lastPrinted>2013-12-25T14:37:00Z</cp:lastPrinted>
  <dcterms:created xsi:type="dcterms:W3CDTF">2014-12-11T04:34:00Z</dcterms:created>
  <dcterms:modified xsi:type="dcterms:W3CDTF">2014-12-25T15:40:00Z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taxkrg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