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7F" w:rsidRDefault="0095207F" w:rsidP="0095207F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  <w:lang w:val="en-US"/>
        </w:rPr>
      </w:pPr>
    </w:p>
    <w:p w:rsidR="0095207F" w:rsidRPr="0095207F" w:rsidRDefault="0095207F" w:rsidP="0095207F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Style w:val="a3"/>
          <w:rFonts w:ascii="Arial" w:hAnsi="Arial" w:cs="Arial"/>
          <w:color w:val="222222"/>
          <w:sz w:val="21"/>
          <w:szCs w:val="21"/>
          <w:bdr w:val="none" w:sz="0" w:space="0" w:color="auto" w:frame="1"/>
          <w:shd w:val="clear" w:color="auto" w:fill="FFFFFF"/>
        </w:rPr>
        <w:t>Относительно  публикации мировых цен стандартных сортов сырой нефти, газового конденсата согласно пункту 6 статьи 334 Налогового кодекса</w:t>
      </w:r>
    </w:p>
    <w:p w:rsidR="0095207F" w:rsidRPr="0095207F" w:rsidRDefault="0095207F" w:rsidP="0095207F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bookmarkStart w:id="0" w:name="_GoBack"/>
      <w:bookmarkEnd w:id="0"/>
    </w:p>
    <w:p w:rsidR="0095207F" w:rsidRDefault="0095207F" w:rsidP="0095207F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proofErr w:type="gramStart"/>
      <w:r>
        <w:rPr>
          <w:rFonts w:ascii="Arial" w:hAnsi="Arial" w:cs="Arial"/>
          <w:color w:val="222222"/>
          <w:sz w:val="21"/>
          <w:szCs w:val="21"/>
        </w:rPr>
        <w:t>Согласно пункту 3 статьи 334 Кодекса Республики Казахстан от 10.12.2008 года «О налогах и других обязательных платежах в бюджет» (далее – Налоговый кодекс) мировая цена сырой нефти и газового конденсата определяется как произведение среднеарифметического значения ежедневных котировок цен за налоговый период и среднеарифметического рыночного курса обмена тенге к соответствующей иностранной валюте за соответствующий налоговый период по нижеприведенной формуле.</w:t>
      </w:r>
      <w:proofErr w:type="gramEnd"/>
    </w:p>
    <w:p w:rsidR="0095207F" w:rsidRDefault="0095207F" w:rsidP="0095207F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Для целей настоящего пункта котировка цены означает котировку цены сырой нефти в иностранной валюте каждого в отдельности стандартного сорта сырой нефти «Юралс Средиземноморье»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Urals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Med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) или «Датированный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Брент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Brent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Dtd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 в налоговом периоде на основании информации, публикуемой в источнике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Platts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Crude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Oil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Marketwire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 компании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Mcgraw-Нill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Companies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Inc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».</w:t>
      </w:r>
    </w:p>
    <w:p w:rsidR="0095207F" w:rsidRDefault="0095207F" w:rsidP="0095207F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Мировая цена сырой нефти и газового конденсата определяется по следующей формуле:</w:t>
      </w:r>
    </w:p>
    <w:p w:rsidR="0095207F" w:rsidRDefault="0095207F" w:rsidP="0095207F">
      <w:pPr>
        <w:pStyle w:val="rtejustify"/>
        <w:shd w:val="clear" w:color="auto" w:fill="FFFFFF"/>
        <w:spacing w:before="0" w:after="0"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S =  ((P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</w:rPr>
        <w:t>1 +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P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</w:rPr>
        <w:t>2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 xml:space="preserve">+… +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Р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</w:rPr>
        <w:t>n</w:t>
      </w:r>
      <w:proofErr w:type="spellEnd"/>
      <w:proofErr w:type="gramStart"/>
      <w:r>
        <w:rPr>
          <w:rStyle w:val="apple-converted-space"/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</w:rPr>
        <w:t> </w:t>
      </w:r>
      <w:r>
        <w:rPr>
          <w:rFonts w:ascii="Arial" w:hAnsi="Arial" w:cs="Arial"/>
          <w:color w:val="222222"/>
          <w:sz w:val="21"/>
          <w:szCs w:val="21"/>
        </w:rPr>
        <w:t>)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/ n) * Е, где:</w:t>
      </w:r>
    </w:p>
    <w:p w:rsidR="0095207F" w:rsidRDefault="0095207F" w:rsidP="0095207F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S - мировая цена сырой нефти и газового конденсата за налоговый период;</w:t>
      </w:r>
    </w:p>
    <w:p w:rsidR="0095207F" w:rsidRDefault="0095207F" w:rsidP="0095207F">
      <w:pPr>
        <w:pStyle w:val="rtejustify"/>
        <w:shd w:val="clear" w:color="auto" w:fill="FFFFFF"/>
        <w:spacing w:before="0" w:after="0"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P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</w:rPr>
        <w:t>1</w:t>
      </w:r>
      <w:r>
        <w:rPr>
          <w:rFonts w:ascii="Arial" w:hAnsi="Arial" w:cs="Arial"/>
          <w:color w:val="222222"/>
          <w:sz w:val="21"/>
          <w:szCs w:val="21"/>
        </w:rPr>
        <w:t>, P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</w:rPr>
        <w:t>2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 xml:space="preserve">...,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Р</w:t>
      </w:r>
      <w:proofErr w:type="gramStart"/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</w:rPr>
        <w:t>n</w:t>
      </w:r>
      <w:proofErr w:type="spellEnd"/>
      <w:proofErr w:type="gramEnd"/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- ежедневная среднеарифметическая котировка цен в дни, за которые опубликованы котировки цен в течение налогового периода;</w:t>
      </w:r>
    </w:p>
    <w:p w:rsidR="0095207F" w:rsidRDefault="0095207F" w:rsidP="0095207F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Е - среднеарифметический рыночный курс обмена тенге к соответствующей иностранной валюте за соответствующий налоговый период;</w:t>
      </w:r>
    </w:p>
    <w:p w:rsidR="0095207F" w:rsidRDefault="0095207F" w:rsidP="0095207F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n - количество дней в налоговом периоде, за которые опубликованы котировки цен.</w:t>
      </w:r>
    </w:p>
    <w:p w:rsidR="0095207F" w:rsidRDefault="0095207F" w:rsidP="0095207F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Ежедневная среднеарифметическая котировка цен определяется по формуле:</w:t>
      </w:r>
    </w:p>
    <w:p w:rsidR="0095207F" w:rsidRDefault="0095207F" w:rsidP="0095207F">
      <w:pPr>
        <w:pStyle w:val="rtejustify"/>
        <w:shd w:val="clear" w:color="auto" w:fill="FFFFFF"/>
        <w:spacing w:before="0" w:after="0"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S =  (С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</w:rPr>
        <w:t>n1 +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С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</w:rPr>
        <w:t>n2</w:t>
      </w:r>
      <w:proofErr w:type="gramStart"/>
      <w:r>
        <w:rPr>
          <w:rStyle w:val="apple-converted-space"/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</w:rPr>
        <w:t> </w:t>
      </w:r>
      <w:r>
        <w:rPr>
          <w:rFonts w:ascii="Arial" w:hAnsi="Arial" w:cs="Arial"/>
          <w:color w:val="222222"/>
          <w:sz w:val="21"/>
          <w:szCs w:val="21"/>
        </w:rPr>
        <w:t>)</w:t>
      </w:r>
      <w:proofErr w:type="gramEnd"/>
      <w:r>
        <w:rPr>
          <w:rFonts w:ascii="Arial" w:hAnsi="Arial" w:cs="Arial"/>
          <w:color w:val="222222"/>
          <w:sz w:val="21"/>
          <w:szCs w:val="21"/>
        </w:rPr>
        <w:t xml:space="preserve"> / 2, где:</w:t>
      </w:r>
    </w:p>
    <w:p w:rsidR="0095207F" w:rsidRDefault="0095207F" w:rsidP="0095207F">
      <w:pPr>
        <w:pStyle w:val="rtejustify"/>
        <w:shd w:val="clear" w:color="auto" w:fill="FFFFFF"/>
        <w:spacing w:before="0" w:after="0"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proofErr w:type="spellStart"/>
      <w:r>
        <w:rPr>
          <w:rFonts w:ascii="Arial" w:hAnsi="Arial" w:cs="Arial"/>
          <w:color w:val="222222"/>
          <w:sz w:val="21"/>
          <w:szCs w:val="21"/>
        </w:rPr>
        <w:t>P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</w:rPr>
        <w:t>n</w:t>
      </w:r>
      <w:proofErr w:type="spellEnd"/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- ежедневная среднеарифметическая котировка цен;</w:t>
      </w:r>
    </w:p>
    <w:p w:rsidR="0095207F" w:rsidRDefault="0095207F" w:rsidP="0095207F">
      <w:pPr>
        <w:pStyle w:val="rtejustify"/>
        <w:shd w:val="clear" w:color="auto" w:fill="FFFFFF"/>
        <w:spacing w:before="0" w:after="0"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</w:rPr>
        <w:t>n1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- низшее значение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min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 ежедневной котировки цены стандартного сорта сырой нефти «Юралс Средиземноморье»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Urals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Med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) или «Датированный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Брент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Brent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Dtd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);</w:t>
      </w:r>
    </w:p>
    <w:p w:rsidR="0095207F" w:rsidRDefault="0095207F" w:rsidP="0095207F">
      <w:pPr>
        <w:pStyle w:val="rtejustify"/>
        <w:shd w:val="clear" w:color="auto" w:fill="FFFFFF"/>
        <w:spacing w:before="0" w:after="0"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</w:t>
      </w:r>
      <w:r>
        <w:rPr>
          <w:rFonts w:ascii="inherit" w:hAnsi="inherit" w:cs="Arial"/>
          <w:color w:val="222222"/>
          <w:sz w:val="21"/>
          <w:szCs w:val="21"/>
          <w:bdr w:val="none" w:sz="0" w:space="0" w:color="auto" w:frame="1"/>
          <w:vertAlign w:val="subscript"/>
        </w:rPr>
        <w:t>n2</w:t>
      </w:r>
      <w:r>
        <w:rPr>
          <w:rStyle w:val="apple-converted-space"/>
          <w:rFonts w:ascii="Arial" w:hAnsi="Arial" w:cs="Arial"/>
          <w:color w:val="222222"/>
          <w:sz w:val="21"/>
          <w:szCs w:val="21"/>
        </w:rPr>
        <w:t> </w:t>
      </w:r>
      <w:r>
        <w:rPr>
          <w:rFonts w:ascii="Arial" w:hAnsi="Arial" w:cs="Arial"/>
          <w:color w:val="222222"/>
          <w:sz w:val="21"/>
          <w:szCs w:val="21"/>
        </w:rPr>
        <w:t>- высшее значение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max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 ежедневной котировки цены стандартного сорта сырой нефти «Юралс Средиземноморье»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Urals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Med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) или «Датированный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Брент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Brent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Dtd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).</w:t>
      </w:r>
    </w:p>
    <w:p w:rsidR="0095207F" w:rsidRDefault="0095207F" w:rsidP="0095207F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Следовательно, для исчисления мировой цены сырой нефти и газового конденсата применяется среднеарифметический рыночный курс обмена тенге к соответствующей иностранной валюте за соответствующий налоговый период.</w:t>
      </w:r>
    </w:p>
    <w:p w:rsidR="0095207F" w:rsidRDefault="0095207F" w:rsidP="0095207F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>На основании вышеизложенного, в соответствии с пунктом 6 статьи 334 Налогового кодекса мировая цена сырой нефти, газового конденсата в целях исчисления налога на добычу полезных ископаемых, определенная на основании информации, публикуемой в источнике   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Platts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Crude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Oil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Marketwire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 компании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Mcgraw-Hill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Companies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In</w:t>
      </w:r>
      <w:proofErr w:type="gramStart"/>
      <w:r>
        <w:rPr>
          <w:rFonts w:ascii="Arial" w:hAnsi="Arial" w:cs="Arial"/>
          <w:color w:val="222222"/>
          <w:sz w:val="21"/>
          <w:szCs w:val="21"/>
        </w:rPr>
        <w:t>с</w:t>
      </w:r>
      <w:proofErr w:type="spellEnd"/>
      <w:proofErr w:type="gramEnd"/>
      <w:r>
        <w:rPr>
          <w:rFonts w:ascii="Arial" w:hAnsi="Arial" w:cs="Arial"/>
          <w:color w:val="222222"/>
          <w:sz w:val="21"/>
          <w:szCs w:val="21"/>
        </w:rPr>
        <w:t>», составляет:</w:t>
      </w:r>
    </w:p>
    <w:p w:rsidR="0095207F" w:rsidRDefault="0095207F" w:rsidP="0095207F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 xml:space="preserve">Сырая нефть марки «Датированный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Брент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Brent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Dtd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 1 баррель:</w:t>
      </w:r>
    </w:p>
    <w:p w:rsidR="0095207F" w:rsidRDefault="0095207F" w:rsidP="0095207F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 за 1 квартал 2015 года – 9 958,81 тенге;</w:t>
      </w:r>
    </w:p>
    <w:p w:rsidR="0095207F" w:rsidRDefault="0095207F" w:rsidP="0095207F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 за 2 квартал 2015 года – 11 500,09 тенге;</w:t>
      </w:r>
    </w:p>
    <w:p w:rsidR="0095207F" w:rsidRDefault="0095207F" w:rsidP="0095207F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 за 3 квартал 2015 года – 10 911,68 тенге;</w:t>
      </w:r>
    </w:p>
    <w:p w:rsidR="0095207F" w:rsidRPr="0095207F" w:rsidRDefault="0095207F" w:rsidP="0095207F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  <w:lang w:val="en-US"/>
        </w:rPr>
      </w:pPr>
      <w:r>
        <w:rPr>
          <w:rFonts w:ascii="Arial" w:hAnsi="Arial" w:cs="Arial"/>
          <w:color w:val="222222"/>
          <w:sz w:val="21"/>
          <w:szCs w:val="21"/>
        </w:rPr>
        <w:t>- за 4 квартал 2015 года – 13 138,92 тенге.</w:t>
      </w:r>
    </w:p>
    <w:p w:rsidR="0095207F" w:rsidRDefault="0095207F" w:rsidP="0095207F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Сырая нефть марки «Юралс Средиземноморье» (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Urals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Med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) 1 баррель:</w:t>
      </w:r>
    </w:p>
    <w:p w:rsidR="0095207F" w:rsidRDefault="0095207F" w:rsidP="0095207F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 за 1 квартал 2015 года – 9 830,29 тенге;</w:t>
      </w:r>
    </w:p>
    <w:p w:rsidR="0095207F" w:rsidRDefault="0095207F" w:rsidP="0095207F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 за 2 квартал 2015 года – 11 569,66 тенге;</w:t>
      </w:r>
    </w:p>
    <w:p w:rsidR="0095207F" w:rsidRDefault="0095207F" w:rsidP="0095207F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 за 3 квартал 2015 года – 10 793,77 тенге;</w:t>
      </w:r>
    </w:p>
    <w:p w:rsidR="0095207F" w:rsidRDefault="0095207F" w:rsidP="0095207F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 за 4 квартал 2015 года – 12 789,58 тенге.</w:t>
      </w:r>
    </w:p>
    <w:p w:rsidR="0095207F" w:rsidRDefault="0095207F" w:rsidP="0095207F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Официальный среднеквартальный обменный курс доллара США по данным, размещенным на сайте Национального банка Республики Казахстан:</w:t>
      </w:r>
    </w:p>
    <w:p w:rsidR="0095207F" w:rsidRDefault="0095207F" w:rsidP="0095207F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за 1 квартал 2015 года составил 184,64 тенге;</w:t>
      </w:r>
    </w:p>
    <w:p w:rsidR="0095207F" w:rsidRPr="0095207F" w:rsidRDefault="0095207F" w:rsidP="0095207F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за 2 квартал 2015 года составил 185,86 тенге;</w:t>
      </w:r>
    </w:p>
    <w:p w:rsidR="0095207F" w:rsidRDefault="0095207F" w:rsidP="0095207F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за 3 квартал 2015 года составил 216,20 тенге;</w:t>
      </w:r>
    </w:p>
    <w:p w:rsidR="0095207F" w:rsidRDefault="0095207F" w:rsidP="0095207F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за 4 квартал 2015 года составил 300,22 тенге.</w:t>
      </w:r>
    </w:p>
    <w:p w:rsidR="0095207F" w:rsidRDefault="0095207F" w:rsidP="0095207F">
      <w:pPr>
        <w:pStyle w:val="rtejustify"/>
        <w:shd w:val="clear" w:color="auto" w:fill="FFFFFF"/>
        <w:spacing w:before="0" w:after="0"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Style w:val="a3"/>
          <w:rFonts w:ascii="inherit" w:hAnsi="inherit" w:cs="Arial"/>
          <w:color w:val="222222"/>
          <w:sz w:val="21"/>
          <w:szCs w:val="21"/>
          <w:bdr w:val="none" w:sz="0" w:space="0" w:color="auto" w:frame="1"/>
        </w:rPr>
        <w:t>Относительно  публикации мировой цены на природный газ согласно пункту 6 статьи 334 Налогового кодекса</w:t>
      </w:r>
    </w:p>
    <w:p w:rsidR="0095207F" w:rsidRDefault="0095207F" w:rsidP="0095207F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В соответствии с пунктом 4 статьи 334 Налогового кодекса мировая цена на природный газ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Zeebrugge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Day-Ahead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 в целях исчисления налога на добычу полезных ископаемых, определенная на основании информации, публикуемой в источнике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Platts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European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Gas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Daily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 компании «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The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Mcgraw-Hill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Companies</w:t>
      </w:r>
      <w:proofErr w:type="spellEnd"/>
      <w:r>
        <w:rPr>
          <w:rFonts w:ascii="Arial" w:hAnsi="Arial" w:cs="Arial"/>
          <w:color w:val="222222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222222"/>
          <w:sz w:val="21"/>
          <w:szCs w:val="21"/>
        </w:rPr>
        <w:t>Inc</w:t>
      </w:r>
      <w:proofErr w:type="spellEnd"/>
      <w:r>
        <w:rPr>
          <w:rFonts w:ascii="Arial" w:hAnsi="Arial" w:cs="Arial"/>
          <w:color w:val="222222"/>
          <w:sz w:val="21"/>
          <w:szCs w:val="21"/>
        </w:rPr>
        <w:t>», за 1000 кубических метров составляет:</w:t>
      </w:r>
    </w:p>
    <w:p w:rsidR="0095207F" w:rsidRDefault="0095207F" w:rsidP="0095207F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 за 1 квартал 2015 года – 46 913,50 тенге;</w:t>
      </w:r>
    </w:p>
    <w:p w:rsidR="0095207F" w:rsidRDefault="0095207F" w:rsidP="0095207F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 за 2 квартал 2015 года – 45 487,14 тенге;</w:t>
      </w:r>
    </w:p>
    <w:p w:rsidR="0095207F" w:rsidRDefault="0095207F" w:rsidP="0095207F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- за 3 квартал 2015 года – 50 262,24 тенге;</w:t>
      </w:r>
    </w:p>
    <w:p w:rsidR="0095207F" w:rsidRDefault="0095207F" w:rsidP="0095207F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lastRenderedPageBreak/>
        <w:t>- за 4 квартал 2015 года – 59 044,97 тенге.</w:t>
      </w:r>
    </w:p>
    <w:p w:rsidR="0095207F" w:rsidRDefault="0095207F" w:rsidP="0095207F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Официальный среднеквартальный обменный курс доллара США по данным, размещенным на сайте Национального банка Республики Казахстан:</w:t>
      </w:r>
    </w:p>
    <w:p w:rsidR="0095207F" w:rsidRDefault="0095207F" w:rsidP="0095207F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за 1 квартал 2015 года составил 184,64 тенге;</w:t>
      </w:r>
    </w:p>
    <w:p w:rsidR="0095207F" w:rsidRDefault="0095207F" w:rsidP="0095207F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за 2 квартал 2015 года составил 185,86 тенге;</w:t>
      </w:r>
    </w:p>
    <w:p w:rsidR="0095207F" w:rsidRDefault="0095207F" w:rsidP="0095207F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за 3 квартал 2015 года составил 216,20 тенге;</w:t>
      </w:r>
    </w:p>
    <w:p w:rsidR="0095207F" w:rsidRDefault="0095207F" w:rsidP="0095207F">
      <w:pPr>
        <w:pStyle w:val="rtejustify"/>
        <w:shd w:val="clear" w:color="auto" w:fill="FFFFFF"/>
        <w:spacing w:line="294" w:lineRule="atLeast"/>
        <w:jc w:val="both"/>
        <w:rPr>
          <w:rFonts w:ascii="Arial" w:hAnsi="Arial" w:cs="Arial"/>
          <w:color w:val="222222"/>
          <w:sz w:val="21"/>
          <w:szCs w:val="21"/>
        </w:rPr>
      </w:pPr>
      <w:r>
        <w:rPr>
          <w:rFonts w:ascii="Arial" w:hAnsi="Arial" w:cs="Arial"/>
          <w:color w:val="222222"/>
          <w:sz w:val="21"/>
          <w:szCs w:val="21"/>
        </w:rPr>
        <w:t>за 4 квартал 2015 года составил 300,22 тенге.</w:t>
      </w:r>
    </w:p>
    <w:p w:rsidR="00627D0A" w:rsidRDefault="00627D0A"/>
    <w:sectPr w:rsidR="0062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7F"/>
    <w:rsid w:val="005E0339"/>
    <w:rsid w:val="00627D0A"/>
    <w:rsid w:val="0095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952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5207F"/>
    <w:rPr>
      <w:b/>
      <w:bCs/>
    </w:rPr>
  </w:style>
  <w:style w:type="character" w:customStyle="1" w:styleId="apple-converted-space">
    <w:name w:val="apple-converted-space"/>
    <w:basedOn w:val="a0"/>
    <w:rsid w:val="009520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952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5207F"/>
    <w:rPr>
      <w:b/>
      <w:bCs/>
    </w:rPr>
  </w:style>
  <w:style w:type="character" w:customStyle="1" w:styleId="apple-converted-space">
    <w:name w:val="apple-converted-space"/>
    <w:basedOn w:val="a0"/>
    <w:rsid w:val="00952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Нурахметова Амангуль Жумабаевна</dc:creator>
  <cp:lastModifiedBy>Нурахметова Амангуль Жумабаевна</cp:lastModifiedBy>
  <cp:revision>1</cp:revision>
  <dcterms:created xsi:type="dcterms:W3CDTF">2016-04-13T04:30:00Z</dcterms:created>
  <dcterms:modified xsi:type="dcterms:W3CDTF">2016-04-13T04:32:00Z</dcterms:modified>
</cp:coreProperties>
</file>