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F2" w:rsidRPr="00E529BE" w:rsidRDefault="00C539F2" w:rsidP="003707EC">
      <w:pPr>
        <w:pStyle w:val="Default"/>
        <w:jc w:val="both"/>
        <w:rPr>
          <w:b/>
          <w:sz w:val="16"/>
          <w:szCs w:val="16"/>
          <w:lang w:val="en-US"/>
        </w:rPr>
      </w:pPr>
    </w:p>
    <w:p w:rsidR="00C539F2" w:rsidRPr="00E529BE" w:rsidRDefault="00C539F2" w:rsidP="00C539F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16"/>
          <w:szCs w:val="16"/>
          <w:lang w:val="ru-RU"/>
        </w:rPr>
      </w:pPr>
      <w:r w:rsidRPr="00E529BE">
        <w:rPr>
          <w:bCs/>
          <w:smallCaps w:val="0"/>
          <w:sz w:val="16"/>
          <w:szCs w:val="16"/>
          <w:lang w:val="ru-RU"/>
        </w:rPr>
        <w:t>УВЕДОМЛЕНИЕ О ПРИСУЖДЕНИИ КОНТРАКТА</w:t>
      </w:r>
    </w:p>
    <w:p w:rsidR="00C539F2" w:rsidRPr="00E529BE" w:rsidRDefault="00C539F2" w:rsidP="00C539F2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:rsidR="00C539F2" w:rsidRPr="00C74A09" w:rsidRDefault="00C539F2" w:rsidP="00C539F2">
      <w:pPr>
        <w:numPr>
          <w:ilvl w:val="12"/>
          <w:numId w:val="0"/>
        </w:numPr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C74A09">
        <w:rPr>
          <w:rFonts w:ascii="Times New Roman" w:hAnsi="Times New Roman"/>
          <w:b/>
          <w:sz w:val="16"/>
          <w:szCs w:val="16"/>
          <w:lang w:val="ru-RU"/>
        </w:rPr>
        <w:t>Комитет государственных доходов Министерства финансов РК</w:t>
      </w:r>
    </w:p>
    <w:p w:rsidR="00C539F2" w:rsidRPr="00C74A09" w:rsidRDefault="00C539F2" w:rsidP="00C539F2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16"/>
          <w:szCs w:val="16"/>
          <w:lang w:val="ru-RU"/>
        </w:rPr>
      </w:pPr>
      <w:r w:rsidRPr="00C74A09">
        <w:rPr>
          <w:rFonts w:ascii="Times New Roman" w:hAnsi="Times New Roman"/>
          <w:b/>
          <w:sz w:val="16"/>
          <w:szCs w:val="16"/>
          <w:lang w:val="ru-RU"/>
        </w:rPr>
        <w:t xml:space="preserve">Проект развития </w:t>
      </w:r>
      <w:r w:rsidR="00D138F3" w:rsidRPr="00C74A09">
        <w:rPr>
          <w:rFonts w:ascii="Times New Roman" w:hAnsi="Times New Roman"/>
          <w:b/>
          <w:sz w:val="16"/>
          <w:szCs w:val="16"/>
          <w:lang w:val="ru-RU"/>
        </w:rPr>
        <w:t>налогового администрирования</w:t>
      </w:r>
      <w:r w:rsidRPr="00C74A09">
        <w:rPr>
          <w:rFonts w:ascii="Times New Roman" w:hAnsi="Times New Roman"/>
          <w:b/>
          <w:spacing w:val="-2"/>
          <w:sz w:val="16"/>
          <w:szCs w:val="16"/>
          <w:lang w:val="ru-RU"/>
        </w:rPr>
        <w:t>, заем №</w:t>
      </w:r>
      <w:r w:rsidR="00D138F3" w:rsidRPr="00C74A09">
        <w:rPr>
          <w:rFonts w:ascii="Times New Roman" w:hAnsi="Times New Roman"/>
          <w:b/>
          <w:spacing w:val="-2"/>
          <w:sz w:val="16"/>
          <w:szCs w:val="16"/>
          <w:lang w:val="ru-RU"/>
        </w:rPr>
        <w:t>7835</w:t>
      </w:r>
      <w:r w:rsidRPr="00C74A09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- </w:t>
      </w:r>
      <w:r w:rsidRPr="00C74A09">
        <w:rPr>
          <w:rFonts w:ascii="Times New Roman" w:hAnsi="Times New Roman"/>
          <w:b/>
          <w:bCs/>
          <w:iCs/>
          <w:sz w:val="16"/>
          <w:szCs w:val="16"/>
        </w:rPr>
        <w:t>KZ</w:t>
      </w:r>
      <w:r w:rsidRPr="00C74A09">
        <w:rPr>
          <w:rFonts w:ascii="Times New Roman" w:hAnsi="Times New Roman"/>
          <w:b/>
          <w:bCs/>
          <w:iCs/>
          <w:sz w:val="16"/>
          <w:szCs w:val="16"/>
          <w:lang w:val="ru-RU"/>
        </w:rPr>
        <w:t xml:space="preserve"> </w:t>
      </w:r>
    </w:p>
    <w:p w:rsidR="00710DD5" w:rsidRDefault="00C539F2" w:rsidP="00710DD5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16"/>
          <w:szCs w:val="16"/>
          <w:lang w:val="ru-RU"/>
        </w:rPr>
      </w:pPr>
      <w:r w:rsidRPr="00C74A09">
        <w:rPr>
          <w:rFonts w:ascii="Times New Roman" w:hAnsi="Times New Roman"/>
          <w:b/>
          <w:sz w:val="16"/>
          <w:szCs w:val="16"/>
          <w:lang w:val="ru-RU"/>
        </w:rPr>
        <w:t xml:space="preserve">Контракт №: </w:t>
      </w:r>
      <w:r w:rsidR="00C74A09" w:rsidRPr="00C74A09">
        <w:rPr>
          <w:rFonts w:ascii="Times New Roman" w:hAnsi="Times New Roman"/>
          <w:b/>
          <w:color w:val="000000"/>
          <w:sz w:val="16"/>
          <w:szCs w:val="16"/>
        </w:rPr>
        <w:t>TARPKZ</w:t>
      </w:r>
      <w:r w:rsidR="00C74A09" w:rsidRPr="00C74A09">
        <w:rPr>
          <w:rFonts w:ascii="Times New Roman" w:hAnsi="Times New Roman"/>
          <w:b/>
          <w:color w:val="000000"/>
          <w:sz w:val="16"/>
          <w:szCs w:val="16"/>
          <w:lang w:val="ru-RU"/>
        </w:rPr>
        <w:t>/</w:t>
      </w:r>
      <w:r w:rsidR="00C74A09" w:rsidRPr="00C74A09">
        <w:rPr>
          <w:rFonts w:ascii="Times New Roman" w:hAnsi="Times New Roman"/>
          <w:b/>
          <w:color w:val="000000"/>
          <w:sz w:val="16"/>
          <w:szCs w:val="16"/>
        </w:rPr>
        <w:t>NCB</w:t>
      </w:r>
      <w:r w:rsidR="00C74A09" w:rsidRPr="00C74A09">
        <w:rPr>
          <w:rFonts w:ascii="Times New Roman" w:hAnsi="Times New Roman"/>
          <w:b/>
          <w:color w:val="000000"/>
          <w:sz w:val="16"/>
          <w:szCs w:val="16"/>
          <w:lang w:val="ru-RU"/>
        </w:rPr>
        <w:t>-08</w:t>
      </w:r>
      <w:r w:rsidR="00C74A09" w:rsidRPr="00C74A09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="00C74A09" w:rsidRPr="00C74A09">
        <w:rPr>
          <w:rFonts w:ascii="Times New Roman" w:hAnsi="Times New Roman"/>
          <w:b/>
          <w:bCs/>
          <w:iCs/>
          <w:sz w:val="16"/>
          <w:szCs w:val="16"/>
          <w:lang w:val="ru-RU"/>
        </w:rPr>
        <w:t>Закупка развития ПАК «Электронной системы управления очередью»</w:t>
      </w:r>
    </w:p>
    <w:p w:rsidR="00C74A09" w:rsidRPr="00C74A09" w:rsidRDefault="00C74A09" w:rsidP="00710DD5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16"/>
          <w:szCs w:val="16"/>
        </w:rPr>
      </w:pPr>
      <w:bookmarkStart w:id="0" w:name="_GoBack"/>
      <w:bookmarkEnd w:id="0"/>
    </w:p>
    <w:p w:rsidR="00C74A09" w:rsidRPr="00C74A09" w:rsidRDefault="00C74A09" w:rsidP="00710DD5">
      <w:pPr>
        <w:numPr>
          <w:ilvl w:val="12"/>
          <w:numId w:val="0"/>
        </w:numPr>
        <w:jc w:val="both"/>
        <w:rPr>
          <w:rFonts w:ascii="Times New Roman" w:hAnsi="Times New Roman"/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C539F2" w:rsidRPr="00C74A09" w:rsidTr="004E15CB">
        <w:tc>
          <w:tcPr>
            <w:tcW w:w="2518" w:type="dxa"/>
            <w:shd w:val="clear" w:color="auto" w:fill="auto"/>
          </w:tcPr>
          <w:p w:rsidR="00C539F2" w:rsidRPr="00C74A09" w:rsidRDefault="00C539F2" w:rsidP="004E15C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74A09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Победители торгов</w:t>
            </w:r>
            <w:r w:rsidRPr="00C74A09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:rsidR="00C539F2" w:rsidRPr="00C74A09" w:rsidRDefault="00C74A09" w:rsidP="00B14E13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74A09"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>ТОО «BASS TECHNOLOGY»</w:t>
            </w:r>
            <w:r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 xml:space="preserve"> </w:t>
            </w:r>
            <w:r w:rsidRPr="00C74A09">
              <w:rPr>
                <w:rFonts w:ascii="Times New Roman" w:hAnsi="Times New Roman"/>
                <w:bCs/>
                <w:snapToGrid w:val="0"/>
                <w:sz w:val="16"/>
                <w:szCs w:val="16"/>
                <w:lang w:val="ru-RU"/>
              </w:rPr>
              <w:t>Республика Казахстан</w:t>
            </w:r>
          </w:p>
        </w:tc>
      </w:tr>
      <w:tr w:rsidR="00C539F2" w:rsidRPr="00C74A09" w:rsidTr="004E15CB">
        <w:tc>
          <w:tcPr>
            <w:tcW w:w="2518" w:type="dxa"/>
            <w:shd w:val="clear" w:color="auto" w:fill="auto"/>
          </w:tcPr>
          <w:p w:rsidR="00C539F2" w:rsidRPr="00C74A09" w:rsidRDefault="00C539F2" w:rsidP="004E15CB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74A09">
              <w:rPr>
                <w:rFonts w:ascii="Times New Roman" w:hAnsi="Times New Roman"/>
                <w:sz w:val="16"/>
                <w:szCs w:val="16"/>
                <w:lang w:val="ru-RU"/>
              </w:rPr>
              <w:t>Стоимость контракта:</w:t>
            </w:r>
          </w:p>
        </w:tc>
        <w:tc>
          <w:tcPr>
            <w:tcW w:w="6804" w:type="dxa"/>
            <w:shd w:val="clear" w:color="auto" w:fill="auto"/>
          </w:tcPr>
          <w:p w:rsidR="00114D06" w:rsidRPr="00C74A09" w:rsidRDefault="00C74A09" w:rsidP="00710DD5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74A09">
              <w:rPr>
                <w:rFonts w:ascii="Times New Roman" w:hAnsi="Times New Roman"/>
                <w:sz w:val="16"/>
                <w:szCs w:val="16"/>
                <w:lang w:val="ru-RU"/>
              </w:rPr>
              <w:t>121 065 000,00</w:t>
            </w:r>
            <w:r w:rsidRPr="00C74A0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тенге</w:t>
            </w:r>
            <w:r w:rsidR="00710DD5" w:rsidRPr="00C74A0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в </w:t>
            </w:r>
            <w:proofErr w:type="spellStart"/>
            <w:r w:rsidR="00710DD5" w:rsidRPr="00C74A09">
              <w:rPr>
                <w:rFonts w:ascii="Times New Roman" w:hAnsi="Times New Roman"/>
                <w:sz w:val="16"/>
                <w:szCs w:val="16"/>
                <w:lang w:val="ru-RU"/>
              </w:rPr>
              <w:t>т.ч</w:t>
            </w:r>
            <w:proofErr w:type="spellEnd"/>
            <w:r w:rsidR="00710DD5" w:rsidRPr="00C74A09">
              <w:rPr>
                <w:rFonts w:ascii="Times New Roman" w:hAnsi="Times New Roman"/>
                <w:sz w:val="16"/>
                <w:szCs w:val="16"/>
                <w:lang w:val="ru-RU"/>
              </w:rPr>
              <w:t>. НДС (12%)</w:t>
            </w:r>
          </w:p>
        </w:tc>
      </w:tr>
      <w:tr w:rsidR="00FD3896" w:rsidRPr="00C74A09" w:rsidTr="004E15CB">
        <w:tc>
          <w:tcPr>
            <w:tcW w:w="2518" w:type="dxa"/>
            <w:shd w:val="clear" w:color="auto" w:fill="auto"/>
          </w:tcPr>
          <w:p w:rsidR="00FD3896" w:rsidRPr="00C74A09" w:rsidRDefault="00FD3896" w:rsidP="00FD3896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FD3896" w:rsidRPr="00710DD5" w:rsidRDefault="00FD3896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D3896" w:rsidRPr="00C74A09" w:rsidTr="004E15CB">
        <w:tc>
          <w:tcPr>
            <w:tcW w:w="2518" w:type="dxa"/>
            <w:shd w:val="clear" w:color="auto" w:fill="auto"/>
          </w:tcPr>
          <w:p w:rsidR="00FD3896" w:rsidRPr="00C74A09" w:rsidRDefault="00FD3896" w:rsidP="00FD3896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FD3896" w:rsidRPr="00FD3896" w:rsidRDefault="00FD3896" w:rsidP="00710DD5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D3896" w:rsidRPr="00C74A09" w:rsidTr="00FD3896">
        <w:trPr>
          <w:trHeight w:val="171"/>
        </w:trPr>
        <w:tc>
          <w:tcPr>
            <w:tcW w:w="2518" w:type="dxa"/>
            <w:shd w:val="clear" w:color="auto" w:fill="auto"/>
          </w:tcPr>
          <w:p w:rsidR="00FD3896" w:rsidRPr="00C74A09" w:rsidRDefault="00FD3896" w:rsidP="008D3614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FD3896" w:rsidRPr="00B14E13" w:rsidRDefault="00FD3896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D3896" w:rsidRPr="00C74A09" w:rsidTr="004E15CB">
        <w:tc>
          <w:tcPr>
            <w:tcW w:w="2518" w:type="dxa"/>
            <w:shd w:val="clear" w:color="auto" w:fill="auto"/>
          </w:tcPr>
          <w:p w:rsidR="00FD3896" w:rsidRPr="00C74A09" w:rsidRDefault="00FD3896" w:rsidP="008D3614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FD3896" w:rsidRPr="00FD3896" w:rsidRDefault="00FD3896" w:rsidP="00894453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10DD5" w:rsidRPr="00C74A09" w:rsidTr="004E15CB">
        <w:tc>
          <w:tcPr>
            <w:tcW w:w="2518" w:type="dxa"/>
            <w:shd w:val="clear" w:color="auto" w:fill="auto"/>
          </w:tcPr>
          <w:p w:rsidR="00710DD5" w:rsidRPr="00C74A09" w:rsidRDefault="00710DD5" w:rsidP="00710DD5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710DD5" w:rsidRPr="00C74A09" w:rsidRDefault="00710DD5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10DD5" w:rsidRPr="00C74A09" w:rsidTr="004E15CB">
        <w:tc>
          <w:tcPr>
            <w:tcW w:w="2518" w:type="dxa"/>
            <w:shd w:val="clear" w:color="auto" w:fill="auto"/>
          </w:tcPr>
          <w:p w:rsidR="00710DD5" w:rsidRPr="00C74A09" w:rsidRDefault="00710DD5" w:rsidP="00710DD5">
            <w:pPr>
              <w:spacing w:after="12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4" w:type="dxa"/>
            <w:shd w:val="clear" w:color="auto" w:fill="auto"/>
          </w:tcPr>
          <w:p w:rsidR="00710DD5" w:rsidRPr="00710DD5" w:rsidRDefault="00710DD5" w:rsidP="00FD3896">
            <w:pPr>
              <w:spacing w:after="120"/>
              <w:ind w:left="3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C539F2" w:rsidRPr="00E529BE" w:rsidRDefault="00C539F2" w:rsidP="00C539F2">
      <w:pPr>
        <w:pStyle w:val="Default"/>
        <w:jc w:val="both"/>
        <w:rPr>
          <w:rStyle w:val="preparersnote"/>
          <w:b w:val="0"/>
          <w:i w:val="0"/>
          <w:sz w:val="16"/>
          <w:szCs w:val="16"/>
        </w:rPr>
      </w:pPr>
    </w:p>
    <w:p w:rsidR="00C539F2" w:rsidRPr="00E529BE" w:rsidRDefault="00C539F2" w:rsidP="003707EC">
      <w:pPr>
        <w:pStyle w:val="Default"/>
        <w:jc w:val="both"/>
        <w:rPr>
          <w:sz w:val="16"/>
          <w:szCs w:val="16"/>
        </w:rPr>
      </w:pPr>
    </w:p>
    <w:sectPr w:rsidR="00C539F2" w:rsidRPr="00E529BE" w:rsidSect="00E64F49">
      <w:headerReference w:type="default" r:id="rId8"/>
      <w:endnotePr>
        <w:numFmt w:val="decimal"/>
      </w:endnotePr>
      <w:pgSz w:w="12240" w:h="15840"/>
      <w:pgMar w:top="1440" w:right="1325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65" w:rsidRDefault="00935165">
      <w:r>
        <w:separator/>
      </w:r>
    </w:p>
  </w:endnote>
  <w:endnote w:type="continuationSeparator" w:id="0">
    <w:p w:rsidR="00935165" w:rsidRDefault="00935165">
      <w:r>
        <w:rPr>
          <w:sz w:val="24"/>
        </w:rPr>
        <w:t xml:space="preserve"> </w:t>
      </w:r>
    </w:p>
  </w:endnote>
  <w:endnote w:type="continuationNotice" w:id="1">
    <w:p w:rsidR="00935165" w:rsidRDefault="0093516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65" w:rsidRDefault="00935165">
      <w:r>
        <w:rPr>
          <w:sz w:val="24"/>
        </w:rPr>
        <w:separator/>
      </w:r>
    </w:p>
  </w:footnote>
  <w:footnote w:type="continuationSeparator" w:id="0">
    <w:p w:rsidR="00935165" w:rsidRDefault="0093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DD5" w:rsidRDefault="00710DD5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6A1"/>
    <w:multiLevelType w:val="hybridMultilevel"/>
    <w:tmpl w:val="9B5CB6D2"/>
    <w:lvl w:ilvl="0" w:tplc="B5A4EB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705C5"/>
    <w:multiLevelType w:val="hybridMultilevel"/>
    <w:tmpl w:val="0018125E"/>
    <w:lvl w:ilvl="0" w:tplc="D2C2F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E76B6"/>
    <w:multiLevelType w:val="hybridMultilevel"/>
    <w:tmpl w:val="CF5ED19A"/>
    <w:lvl w:ilvl="0" w:tplc="0409000F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FF373D1"/>
    <w:multiLevelType w:val="hybridMultilevel"/>
    <w:tmpl w:val="E35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1077B4"/>
    <w:multiLevelType w:val="hybridMultilevel"/>
    <w:tmpl w:val="6980EA68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6"/>
    <w:rsid w:val="000A3F72"/>
    <w:rsid w:val="000B7A31"/>
    <w:rsid w:val="00114D06"/>
    <w:rsid w:val="00187118"/>
    <w:rsid w:val="001C3E98"/>
    <w:rsid w:val="00231DE1"/>
    <w:rsid w:val="00280A1F"/>
    <w:rsid w:val="002C703D"/>
    <w:rsid w:val="003019AD"/>
    <w:rsid w:val="003141CB"/>
    <w:rsid w:val="00323F68"/>
    <w:rsid w:val="00344512"/>
    <w:rsid w:val="003707EC"/>
    <w:rsid w:val="003B286B"/>
    <w:rsid w:val="003B5D3B"/>
    <w:rsid w:val="003D4C0B"/>
    <w:rsid w:val="004339B4"/>
    <w:rsid w:val="00460083"/>
    <w:rsid w:val="00464F28"/>
    <w:rsid w:val="00484A0A"/>
    <w:rsid w:val="004E15CB"/>
    <w:rsid w:val="004F2CAB"/>
    <w:rsid w:val="0050260D"/>
    <w:rsid w:val="005304BF"/>
    <w:rsid w:val="00545BFB"/>
    <w:rsid w:val="005655BB"/>
    <w:rsid w:val="005950D4"/>
    <w:rsid w:val="00605805"/>
    <w:rsid w:val="00636EE8"/>
    <w:rsid w:val="00676427"/>
    <w:rsid w:val="006931F9"/>
    <w:rsid w:val="006A1038"/>
    <w:rsid w:val="006C74AE"/>
    <w:rsid w:val="006D540A"/>
    <w:rsid w:val="00710DD5"/>
    <w:rsid w:val="00752FB0"/>
    <w:rsid w:val="007F7C4B"/>
    <w:rsid w:val="00801474"/>
    <w:rsid w:val="008359BD"/>
    <w:rsid w:val="0085019E"/>
    <w:rsid w:val="00852D61"/>
    <w:rsid w:val="00894453"/>
    <w:rsid w:val="008B74FB"/>
    <w:rsid w:val="008D3614"/>
    <w:rsid w:val="008D391C"/>
    <w:rsid w:val="008E28DA"/>
    <w:rsid w:val="008F1A32"/>
    <w:rsid w:val="00916632"/>
    <w:rsid w:val="00935165"/>
    <w:rsid w:val="00981630"/>
    <w:rsid w:val="00984836"/>
    <w:rsid w:val="009D471B"/>
    <w:rsid w:val="00B14E13"/>
    <w:rsid w:val="00B26A46"/>
    <w:rsid w:val="00B856DF"/>
    <w:rsid w:val="00BC0305"/>
    <w:rsid w:val="00BF242A"/>
    <w:rsid w:val="00BF4FE0"/>
    <w:rsid w:val="00C03C18"/>
    <w:rsid w:val="00C539F2"/>
    <w:rsid w:val="00C63CCA"/>
    <w:rsid w:val="00C74A09"/>
    <w:rsid w:val="00C80EEE"/>
    <w:rsid w:val="00C879DC"/>
    <w:rsid w:val="00C9683C"/>
    <w:rsid w:val="00CB5A47"/>
    <w:rsid w:val="00CC3765"/>
    <w:rsid w:val="00D039DD"/>
    <w:rsid w:val="00D138F3"/>
    <w:rsid w:val="00D45AE3"/>
    <w:rsid w:val="00D50391"/>
    <w:rsid w:val="00D50EB3"/>
    <w:rsid w:val="00DA2020"/>
    <w:rsid w:val="00E37CBF"/>
    <w:rsid w:val="00E529BE"/>
    <w:rsid w:val="00E63DDC"/>
    <w:rsid w:val="00E64F49"/>
    <w:rsid w:val="00E931F9"/>
    <w:rsid w:val="00F10F5B"/>
    <w:rsid w:val="00F369AA"/>
    <w:rsid w:val="00F64B85"/>
    <w:rsid w:val="00F6784F"/>
    <w:rsid w:val="00FA6CC7"/>
    <w:rsid w:val="00FB27AC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11">
    <w:name w:val="Оглавление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2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f0">
    <w:name w:val="Table Grid"/>
    <w:basedOn w:val="a1"/>
    <w:rsid w:val="00C8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11">
    <w:name w:val="Оглавление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2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customStyle="1" w:styleId="-11">
    <w:name w:val="Цветной список - Акцент 1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f0">
    <w:name w:val="Table Grid"/>
    <w:basedOn w:val="a1"/>
    <w:rsid w:val="00C8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GUP_3</cp:lastModifiedBy>
  <cp:revision>3</cp:revision>
  <cp:lastPrinted>1999-03-31T04:17:00Z</cp:lastPrinted>
  <dcterms:created xsi:type="dcterms:W3CDTF">2017-09-21T10:16:00Z</dcterms:created>
  <dcterms:modified xsi:type="dcterms:W3CDTF">2017-09-21T10:17:00Z</dcterms:modified>
</cp:coreProperties>
</file>