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A0A9" w14:textId="77777777" w:rsidR="00C01E03" w:rsidRPr="00816C12" w:rsidRDefault="00C01E03" w:rsidP="00C01E0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color w:val="202124"/>
          <w:szCs w:val="28"/>
          <w:lang w:val="en" w:eastAsia="ru-RU"/>
        </w:rPr>
      </w:pPr>
      <w:r w:rsidRPr="00816C12">
        <w:rPr>
          <w:rFonts w:eastAsia="Times New Roman" w:cs="Times New Roman"/>
          <w:color w:val="202124"/>
          <w:szCs w:val="28"/>
          <w:lang w:val="en" w:eastAsia="ru-RU"/>
        </w:rPr>
        <w:t>LIST</w:t>
      </w:r>
    </w:p>
    <w:p w14:paraId="6A22698E" w14:textId="77777777" w:rsidR="00C01E03" w:rsidRPr="00816C12" w:rsidRDefault="00C01E03" w:rsidP="00C01E0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color w:val="202124"/>
          <w:szCs w:val="28"/>
          <w:lang w:val="en-US" w:eastAsia="ru-RU"/>
        </w:rPr>
      </w:pPr>
      <w:r w:rsidRPr="00816C12">
        <w:rPr>
          <w:rFonts w:eastAsia="Times New Roman" w:cs="Times New Roman"/>
          <w:color w:val="202124"/>
          <w:szCs w:val="28"/>
          <w:lang w:val="en" w:eastAsia="ru-RU"/>
        </w:rPr>
        <w:t>heads of the Central Customs Laboratory of the State Revenue Committee of the Ministry of Finance of the Republic of Kazakhstan</w:t>
      </w:r>
    </w:p>
    <w:p w14:paraId="45385795" w14:textId="77777777" w:rsidR="00C01E03" w:rsidRPr="00FC2F0A" w:rsidRDefault="00C01E03" w:rsidP="00C01E03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5325272E" w14:textId="3E676CC0" w:rsidR="00816C12" w:rsidRPr="00816C12" w:rsidRDefault="00816C12" w:rsidP="00816C12">
      <w:pPr>
        <w:shd w:val="clear" w:color="auto" w:fill="FFFFFF"/>
        <w:spacing w:after="0"/>
        <w:jc w:val="center"/>
        <w:rPr>
          <w:rFonts w:eastAsia="Times New Roman" w:cs="Times New Roman"/>
          <w:color w:val="222222"/>
          <w:szCs w:val="28"/>
          <w:lang w:val="en-US" w:eastAsia="ru-RU"/>
        </w:rPr>
      </w:pPr>
    </w:p>
    <w:tbl>
      <w:tblPr>
        <w:tblW w:w="11191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301"/>
        <w:gridCol w:w="2413"/>
        <w:gridCol w:w="2699"/>
        <w:gridCol w:w="2927"/>
      </w:tblGrid>
      <w:tr w:rsidR="00C01E03" w:rsidRPr="00FC2F0A" w14:paraId="4458D4CA" w14:textId="77777777" w:rsidTr="00816C12">
        <w:trPr>
          <w:trHeight w:val="270"/>
        </w:trPr>
        <w:tc>
          <w:tcPr>
            <w:tcW w:w="8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535CE0B5" w14:textId="77777777" w:rsidR="00816C12" w:rsidRPr="00816C12" w:rsidRDefault="00816C12" w:rsidP="00816C12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816C12">
              <w:rPr>
                <w:rFonts w:eastAsia="Times New Roman" w:cs="Times New Roman"/>
                <w:b/>
                <w:bCs/>
                <w:color w:val="222222"/>
                <w:szCs w:val="28"/>
                <w:bdr w:val="none" w:sz="0" w:space="0" w:color="auto" w:frame="1"/>
                <w:lang w:eastAsia="ru-RU"/>
              </w:rPr>
              <w:t>№</w:t>
            </w:r>
          </w:p>
          <w:p w14:paraId="2D256728" w14:textId="77777777" w:rsidR="00816C12" w:rsidRPr="00816C12" w:rsidRDefault="00816C12" w:rsidP="00816C12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816C12">
              <w:rPr>
                <w:rFonts w:eastAsia="Times New Roman" w:cs="Times New Roman"/>
                <w:b/>
                <w:bCs/>
                <w:color w:val="222222"/>
                <w:szCs w:val="2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201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0EF3367C" w14:textId="474F429A" w:rsidR="00816C12" w:rsidRPr="00816C12" w:rsidRDefault="005D7F88" w:rsidP="00816C12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FC2F0A">
              <w:rPr>
                <w:rFonts w:cs="Times New Roman"/>
                <w:szCs w:val="28"/>
              </w:rPr>
              <w:br/>
            </w:r>
            <w:r w:rsidRPr="00FC2F0A">
              <w:rPr>
                <w:rFonts w:eastAsia="Times New Roman" w:cs="Times New Roman"/>
                <w:b/>
                <w:bCs/>
                <w:color w:val="222222"/>
                <w:szCs w:val="28"/>
                <w:bdr w:val="none" w:sz="0" w:space="0" w:color="auto" w:frame="1"/>
                <w:lang w:eastAsia="ru-RU"/>
              </w:rPr>
              <w:t>F</w:t>
            </w:r>
            <w:proofErr w:type="spellStart"/>
            <w:r w:rsidR="00FC2F0A">
              <w:rPr>
                <w:rFonts w:eastAsia="Times New Roman" w:cs="Times New Roman"/>
                <w:b/>
                <w:bCs/>
                <w:color w:val="222222"/>
                <w:szCs w:val="28"/>
                <w:bdr w:val="none" w:sz="0" w:space="0" w:color="auto" w:frame="1"/>
                <w:lang w:val="en-US" w:eastAsia="ru-RU"/>
              </w:rPr>
              <w:t>ull</w:t>
            </w:r>
            <w:proofErr w:type="spellEnd"/>
            <w:r w:rsidRPr="00FC2F0A">
              <w:rPr>
                <w:rFonts w:eastAsia="Times New Roman" w:cs="Times New Roman"/>
                <w:b/>
                <w:bCs/>
                <w:color w:val="222222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C2F0A">
              <w:rPr>
                <w:rFonts w:eastAsia="Times New Roman" w:cs="Times New Roman"/>
                <w:b/>
                <w:bCs/>
                <w:color w:val="222222"/>
                <w:szCs w:val="28"/>
                <w:bdr w:val="none" w:sz="0" w:space="0" w:color="auto" w:frame="1"/>
                <w:lang w:val="en-US" w:eastAsia="ru-RU"/>
              </w:rPr>
              <w:t>name</w:t>
            </w:r>
          </w:p>
        </w:tc>
        <w:tc>
          <w:tcPr>
            <w:tcW w:w="25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237DFB6E" w14:textId="0039F9B8" w:rsidR="00816C12" w:rsidRPr="00816C12" w:rsidRDefault="005D7F88" w:rsidP="005D7F88">
            <w:pPr>
              <w:spacing w:after="0"/>
              <w:jc w:val="center"/>
              <w:rPr>
                <w:rFonts w:eastAsia="Times New Roman" w:cs="Times New Roman"/>
                <w:color w:val="202124"/>
                <w:szCs w:val="28"/>
                <w:lang w:eastAsia="ru-RU"/>
              </w:rPr>
            </w:pPr>
            <w:r w:rsidRPr="00FC2F0A">
              <w:rPr>
                <w:rFonts w:eastAsia="Times New Roman" w:cs="Times New Roman"/>
                <w:b/>
                <w:bCs/>
                <w:color w:val="222222"/>
                <w:szCs w:val="28"/>
                <w:bdr w:val="none" w:sz="0" w:space="0" w:color="auto" w:frame="1"/>
                <w:lang w:eastAsia="ru-RU"/>
              </w:rPr>
              <w:t>Position</w:t>
            </w:r>
          </w:p>
        </w:tc>
        <w:tc>
          <w:tcPr>
            <w:tcW w:w="281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4EC7EF82" w14:textId="77777777" w:rsidR="005D7F88" w:rsidRPr="00FC2F0A" w:rsidRDefault="005D7F88" w:rsidP="005D7F8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222222"/>
                <w:szCs w:val="28"/>
                <w:bdr w:val="none" w:sz="0" w:space="0" w:color="auto" w:frame="1"/>
                <w:lang w:eastAsia="ru-RU"/>
              </w:rPr>
            </w:pPr>
            <w:r w:rsidRPr="00FC2F0A">
              <w:rPr>
                <w:rFonts w:eastAsia="Times New Roman" w:cs="Times New Roman"/>
                <w:b/>
                <w:bCs/>
                <w:color w:val="222222"/>
                <w:szCs w:val="28"/>
                <w:bdr w:val="none" w:sz="0" w:space="0" w:color="auto" w:frame="1"/>
                <w:lang w:eastAsia="ru-RU"/>
              </w:rPr>
              <w:t>Contact phone numbers</w:t>
            </w:r>
          </w:p>
          <w:p w14:paraId="33237045" w14:textId="310959D4" w:rsidR="00816C12" w:rsidRPr="00816C12" w:rsidRDefault="00816C12" w:rsidP="00816C12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</w:p>
        </w:tc>
        <w:tc>
          <w:tcPr>
            <w:tcW w:w="305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0AF602C4" w14:textId="77777777" w:rsidR="005D7F88" w:rsidRPr="00FC2F0A" w:rsidRDefault="005D7F88" w:rsidP="005D7F8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222222"/>
                <w:szCs w:val="28"/>
                <w:bdr w:val="none" w:sz="0" w:space="0" w:color="auto" w:frame="1"/>
                <w:lang w:eastAsia="ru-RU"/>
              </w:rPr>
            </w:pPr>
            <w:r w:rsidRPr="00FC2F0A">
              <w:rPr>
                <w:rFonts w:eastAsia="Times New Roman" w:cs="Times New Roman"/>
                <w:b/>
                <w:bCs/>
                <w:color w:val="222222"/>
                <w:szCs w:val="28"/>
                <w:bdr w:val="none" w:sz="0" w:space="0" w:color="auto" w:frame="1"/>
                <w:lang w:eastAsia="ru-RU"/>
              </w:rPr>
              <w:t>Location addresses</w:t>
            </w:r>
          </w:p>
          <w:p w14:paraId="7196E194" w14:textId="4A005CD4" w:rsidR="00816C12" w:rsidRPr="00816C12" w:rsidRDefault="00816C12" w:rsidP="00816C12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</w:p>
        </w:tc>
      </w:tr>
      <w:tr w:rsidR="00C01E03" w:rsidRPr="00FC2F0A" w14:paraId="481B82E6" w14:textId="77777777" w:rsidTr="00816C12">
        <w:trPr>
          <w:trHeight w:val="240"/>
        </w:trPr>
        <w:tc>
          <w:tcPr>
            <w:tcW w:w="8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1EE82420" w14:textId="77777777" w:rsidR="00816C12" w:rsidRPr="00816C12" w:rsidRDefault="00816C12" w:rsidP="00FC2F0A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816C12">
              <w:rPr>
                <w:rFonts w:eastAsia="Times New Roman" w:cs="Times New Roman"/>
                <w:color w:val="222222"/>
                <w:szCs w:val="28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4ABE91D4" w14:textId="5E13C077" w:rsidR="00816C12" w:rsidRPr="00816C12" w:rsidRDefault="00C01E03" w:rsidP="00FC2F0A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FC2F0A">
              <w:rPr>
                <w:rFonts w:cs="Times New Roman"/>
                <w:szCs w:val="28"/>
              </w:rPr>
              <w:br/>
            </w:r>
            <w:proofErr w:type="spellStart"/>
            <w:r w:rsidRPr="00FC2F0A">
              <w:rPr>
                <w:rFonts w:cs="Times New Roman"/>
                <w:color w:val="202124"/>
                <w:szCs w:val="28"/>
                <w:shd w:val="clear" w:color="auto" w:fill="F8F9FA"/>
              </w:rPr>
              <w:t>Esimova</w:t>
            </w:r>
            <w:proofErr w:type="spellEnd"/>
            <w:r w:rsidRPr="00FC2F0A">
              <w:rPr>
                <w:rFonts w:cs="Times New Roman"/>
                <w:color w:val="202124"/>
                <w:szCs w:val="28"/>
                <w:shd w:val="clear" w:color="auto" w:fill="F8F9FA"/>
              </w:rPr>
              <w:t xml:space="preserve"> </w:t>
            </w:r>
            <w:proofErr w:type="spellStart"/>
            <w:r w:rsidRPr="00FC2F0A">
              <w:rPr>
                <w:rFonts w:cs="Times New Roman"/>
                <w:color w:val="202124"/>
                <w:szCs w:val="28"/>
                <w:shd w:val="clear" w:color="auto" w:fill="F8F9FA"/>
              </w:rPr>
              <w:t>Madina</w:t>
            </w:r>
            <w:proofErr w:type="spellEnd"/>
            <w:r w:rsidRPr="00FC2F0A">
              <w:rPr>
                <w:rFonts w:cs="Times New Roman"/>
                <w:color w:val="202124"/>
                <w:szCs w:val="28"/>
                <w:shd w:val="clear" w:color="auto" w:fill="F8F9FA"/>
              </w:rPr>
              <w:t xml:space="preserve"> </w:t>
            </w:r>
            <w:proofErr w:type="spellStart"/>
            <w:r w:rsidRPr="00FC2F0A">
              <w:rPr>
                <w:rFonts w:cs="Times New Roman"/>
                <w:color w:val="202124"/>
                <w:szCs w:val="28"/>
                <w:shd w:val="clear" w:color="auto" w:fill="F8F9FA"/>
              </w:rPr>
              <w:t>Manarbekovna</w:t>
            </w:r>
            <w:proofErr w:type="spellEnd"/>
          </w:p>
        </w:tc>
        <w:tc>
          <w:tcPr>
            <w:tcW w:w="25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3BEFB260" w14:textId="77777777" w:rsidR="005D7F88" w:rsidRPr="00FC2F0A" w:rsidRDefault="005D7F88" w:rsidP="00FC2F0A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FC2F0A">
              <w:rPr>
                <w:rFonts w:eastAsia="Times New Roman" w:cs="Times New Roman"/>
                <w:color w:val="222222"/>
                <w:szCs w:val="28"/>
                <w:lang w:eastAsia="ru-RU"/>
              </w:rPr>
              <w:t>leader</w:t>
            </w:r>
          </w:p>
          <w:p w14:paraId="0BED4052" w14:textId="5C261490" w:rsidR="00816C12" w:rsidRPr="00816C12" w:rsidRDefault="00816C12" w:rsidP="00FC2F0A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</w:p>
        </w:tc>
        <w:tc>
          <w:tcPr>
            <w:tcW w:w="281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4B7D468A" w14:textId="77777777" w:rsidR="00365335" w:rsidRDefault="00816C12" w:rsidP="00FC2F0A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816C12"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39-68-38 </w:t>
            </w:r>
          </w:p>
          <w:p w14:paraId="27C93626" w14:textId="246ED8BB" w:rsidR="00816C12" w:rsidRPr="00816C12" w:rsidRDefault="00816C12" w:rsidP="00FC2F0A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816C12">
              <w:rPr>
                <w:rFonts w:eastAsia="Times New Roman" w:cs="Times New Roman"/>
                <w:color w:val="222222"/>
                <w:szCs w:val="28"/>
                <w:lang w:eastAsia="ru-RU"/>
              </w:rPr>
              <w:t>(</w:t>
            </w:r>
            <w:r w:rsidR="005D7F88" w:rsidRPr="00FC2F0A">
              <w:rPr>
                <w:rFonts w:eastAsia="Times New Roman" w:cs="Times New Roman"/>
                <w:color w:val="222222"/>
                <w:szCs w:val="28"/>
                <w:lang w:eastAsia="ru-RU"/>
              </w:rPr>
              <w:t>in</w:t>
            </w:r>
            <w:r w:rsidR="005D7F88" w:rsidRPr="00FC2F0A">
              <w:rPr>
                <w:rFonts w:eastAsia="Times New Roman" w:cs="Times New Roman"/>
                <w:color w:val="222222"/>
                <w:szCs w:val="28"/>
                <w:lang w:eastAsia="ru-RU"/>
              </w:rPr>
              <w:t>.</w:t>
            </w:r>
            <w:r w:rsidRPr="00816C12">
              <w:rPr>
                <w:rFonts w:eastAsia="Times New Roman" w:cs="Times New Roman"/>
                <w:color w:val="222222"/>
                <w:szCs w:val="28"/>
                <w:lang w:eastAsia="ru-RU"/>
              </w:rPr>
              <w:t>2492)</w:t>
            </w:r>
          </w:p>
        </w:tc>
        <w:tc>
          <w:tcPr>
            <w:tcW w:w="3052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6D2F17A9" w14:textId="77777777" w:rsidR="00816C12" w:rsidRPr="00816C12" w:rsidRDefault="00816C12" w:rsidP="00FC2F0A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val="en-US" w:eastAsia="ru-RU"/>
              </w:rPr>
            </w:pPr>
            <w:r w:rsidRPr="00816C12">
              <w:rPr>
                <w:rFonts w:eastAsia="Times New Roman" w:cs="Times New Roman"/>
                <w:color w:val="222222"/>
                <w:szCs w:val="28"/>
                <w:lang w:val="en-US" w:eastAsia="ru-RU"/>
              </w:rPr>
              <w:t> </w:t>
            </w:r>
          </w:p>
          <w:p w14:paraId="12E91503" w14:textId="77777777" w:rsidR="00C01E03" w:rsidRPr="00FC2F0A" w:rsidRDefault="00C01E03" w:rsidP="00E91560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"/>
              </w:rPr>
            </w:pPr>
            <w:r w:rsidRPr="00FC2F0A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"/>
              </w:rPr>
              <w:t xml:space="preserve">Nur-Sultan, </w:t>
            </w:r>
            <w:proofErr w:type="gramStart"/>
            <w:r w:rsidRPr="00FC2F0A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"/>
              </w:rPr>
              <w:t>Republic avenue</w:t>
            </w:r>
            <w:proofErr w:type="gramEnd"/>
            <w:r w:rsidRPr="00FC2F0A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"/>
              </w:rPr>
              <w:t xml:space="preserve"> 60,</w:t>
            </w:r>
          </w:p>
          <w:p w14:paraId="4AB2CAD1" w14:textId="6098598B" w:rsidR="004D6FF8" w:rsidRPr="00816C12" w:rsidRDefault="00C01E03" w:rsidP="004D6FF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  <w:lang w:val="en"/>
              </w:rPr>
            </w:pPr>
            <w:r w:rsidRPr="00FC2F0A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"/>
              </w:rPr>
              <w:t>Central customs laboratory</w:t>
            </w:r>
          </w:p>
        </w:tc>
      </w:tr>
      <w:tr w:rsidR="00C01E03" w:rsidRPr="00FC2F0A" w14:paraId="78A412E0" w14:textId="77777777" w:rsidTr="00816C12">
        <w:trPr>
          <w:trHeight w:val="390"/>
        </w:trPr>
        <w:tc>
          <w:tcPr>
            <w:tcW w:w="8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62799CA0" w14:textId="77777777" w:rsidR="00816C12" w:rsidRPr="00816C12" w:rsidRDefault="00816C12" w:rsidP="00FC2F0A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816C12">
              <w:rPr>
                <w:rFonts w:eastAsia="Times New Roman" w:cs="Times New Roman"/>
                <w:color w:val="222222"/>
                <w:szCs w:val="28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6E7A959E" w14:textId="413ADEEB" w:rsidR="00816C12" w:rsidRPr="00816C12" w:rsidRDefault="00286771" w:rsidP="00286771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color w:val="222222"/>
                <w:szCs w:val="28"/>
                <w:lang w:val="en-US" w:eastAsia="ru-RU"/>
              </w:rPr>
              <w:t>Kartbaev</w:t>
            </w:r>
            <w:proofErr w:type="spellEnd"/>
            <w:r>
              <w:rPr>
                <w:rFonts w:eastAsia="Times New Roman" w:cs="Times New Roman"/>
                <w:color w:val="222222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Cs w:val="28"/>
                <w:lang w:val="en-US" w:eastAsia="ru-RU"/>
              </w:rPr>
              <w:t>Batyrzhan</w:t>
            </w:r>
            <w:proofErr w:type="spellEnd"/>
            <w:r>
              <w:rPr>
                <w:rFonts w:eastAsia="Times New Roman" w:cs="Times New Roman"/>
                <w:color w:val="222222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222222"/>
                <w:szCs w:val="28"/>
                <w:lang w:val="en-US" w:eastAsia="ru-RU"/>
              </w:rPr>
              <w:t>Nauryzbekovich</w:t>
            </w:r>
            <w:proofErr w:type="spellEnd"/>
          </w:p>
        </w:tc>
        <w:tc>
          <w:tcPr>
            <w:tcW w:w="25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177EFFCD" w14:textId="47CA3BE2" w:rsidR="005D7F88" w:rsidRPr="00FC2F0A" w:rsidRDefault="00C01E03" w:rsidP="00FC2F0A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FC2F0A">
              <w:rPr>
                <w:rFonts w:eastAsia="Times New Roman" w:cs="Times New Roman"/>
                <w:color w:val="222222"/>
                <w:szCs w:val="28"/>
                <w:lang w:val="en-US" w:eastAsia="ru-RU"/>
              </w:rPr>
              <w:t>d</w:t>
            </w:r>
            <w:proofErr w:type="spellStart"/>
            <w:r w:rsidR="005D7F88" w:rsidRPr="00FC2F0A">
              <w:rPr>
                <w:rFonts w:eastAsia="Times New Roman" w:cs="Times New Roman"/>
                <w:color w:val="222222"/>
                <w:szCs w:val="28"/>
                <w:lang w:eastAsia="ru-RU"/>
              </w:rPr>
              <w:t>eputy</w:t>
            </w:r>
            <w:proofErr w:type="spellEnd"/>
            <w:r w:rsidR="005D7F88" w:rsidRPr="00FC2F0A"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FC2F0A">
              <w:rPr>
                <w:rFonts w:eastAsia="Times New Roman" w:cs="Times New Roman"/>
                <w:color w:val="222222"/>
                <w:szCs w:val="28"/>
                <w:lang w:eastAsia="ru-RU"/>
              </w:rPr>
              <w:t>н</w:t>
            </w:r>
            <w:r w:rsidR="005D7F88" w:rsidRPr="00FC2F0A">
              <w:rPr>
                <w:rFonts w:eastAsia="Times New Roman" w:cs="Times New Roman"/>
                <w:color w:val="222222"/>
                <w:szCs w:val="28"/>
                <w:lang w:eastAsia="ru-RU"/>
              </w:rPr>
              <w:t>ead</w:t>
            </w:r>
            <w:proofErr w:type="spellEnd"/>
          </w:p>
          <w:p w14:paraId="6FCAB306" w14:textId="58783B12" w:rsidR="00816C12" w:rsidRPr="00816C12" w:rsidRDefault="00816C12" w:rsidP="00FC2F0A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</w:p>
        </w:tc>
        <w:tc>
          <w:tcPr>
            <w:tcW w:w="281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4E42EB49" w14:textId="77777777" w:rsidR="00816C12" w:rsidRPr="00816C12" w:rsidRDefault="00816C12" w:rsidP="00FC2F0A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816C12">
              <w:rPr>
                <w:rFonts w:eastAsia="Times New Roman" w:cs="Times New Roman"/>
                <w:color w:val="222222"/>
                <w:szCs w:val="28"/>
                <w:lang w:eastAsia="ru-RU"/>
              </w:rPr>
              <w:t>39-54-13</w:t>
            </w:r>
          </w:p>
          <w:p w14:paraId="78491DF7" w14:textId="77777777" w:rsidR="00816C12" w:rsidRPr="00816C12" w:rsidRDefault="00816C12" w:rsidP="00FC2F0A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816C12">
              <w:rPr>
                <w:rFonts w:eastAsia="Times New Roman" w:cs="Times New Roman"/>
                <w:color w:val="222222"/>
                <w:szCs w:val="28"/>
                <w:lang w:eastAsia="ru-RU"/>
              </w:rPr>
              <w:t>(2493)</w:t>
            </w:r>
          </w:p>
        </w:tc>
        <w:tc>
          <w:tcPr>
            <w:tcW w:w="3052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280F93C1" w14:textId="77777777" w:rsidR="00816C12" w:rsidRPr="00816C12" w:rsidRDefault="00816C12" w:rsidP="00FC2F0A">
            <w:pPr>
              <w:spacing w:after="0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</w:p>
        </w:tc>
      </w:tr>
      <w:tr w:rsidR="00C01E03" w:rsidRPr="00FC2F0A" w14:paraId="6D0DE7C1" w14:textId="77777777" w:rsidTr="00816C12">
        <w:trPr>
          <w:trHeight w:val="465"/>
        </w:trPr>
        <w:tc>
          <w:tcPr>
            <w:tcW w:w="8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49750B51" w14:textId="77777777" w:rsidR="00816C12" w:rsidRPr="00816C12" w:rsidRDefault="00816C12" w:rsidP="00FC2F0A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816C12">
              <w:rPr>
                <w:rFonts w:eastAsia="Times New Roman" w:cs="Times New Roman"/>
                <w:color w:val="222222"/>
                <w:szCs w:val="28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2A400AA7" w14:textId="7343175E" w:rsidR="00816C12" w:rsidRPr="00816C12" w:rsidRDefault="004D6FF8" w:rsidP="004D6FF8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val="en-US" w:eastAsia="ru-RU"/>
              </w:rPr>
            </w:pPr>
            <w:r w:rsidRPr="004D6FF8">
              <w:rPr>
                <w:rFonts w:eastAsia="Times New Roman" w:cs="Times New Roman"/>
                <w:color w:val="222222"/>
                <w:szCs w:val="28"/>
                <w:lang w:val="en-US" w:eastAsia="ru-RU"/>
              </w:rPr>
              <w:t xml:space="preserve">Ilyasova </w:t>
            </w:r>
            <w:proofErr w:type="spellStart"/>
            <w:r w:rsidRPr="004D6FF8">
              <w:rPr>
                <w:rFonts w:eastAsia="Times New Roman" w:cs="Times New Roman"/>
                <w:color w:val="222222"/>
                <w:szCs w:val="28"/>
                <w:lang w:val="en-US" w:eastAsia="ru-RU"/>
              </w:rPr>
              <w:t>Ainagul</w:t>
            </w:r>
            <w:proofErr w:type="spellEnd"/>
            <w:r w:rsidRPr="004D6FF8">
              <w:rPr>
                <w:rFonts w:eastAsia="Times New Roman" w:cs="Times New Roman"/>
                <w:color w:val="222222"/>
                <w:szCs w:val="28"/>
                <w:lang w:val="en-US" w:eastAsia="ru-RU"/>
              </w:rPr>
              <w:t xml:space="preserve"> </w:t>
            </w:r>
            <w:proofErr w:type="spellStart"/>
            <w:r w:rsidRPr="004D6FF8">
              <w:rPr>
                <w:rFonts w:eastAsia="Times New Roman" w:cs="Times New Roman"/>
                <w:color w:val="222222"/>
                <w:szCs w:val="28"/>
                <w:lang w:val="en-US" w:eastAsia="ru-RU"/>
              </w:rPr>
              <w:t>Ermekovna</w:t>
            </w:r>
            <w:proofErr w:type="spellEnd"/>
          </w:p>
        </w:tc>
        <w:tc>
          <w:tcPr>
            <w:tcW w:w="25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7CFBC25F" w14:textId="1A997E00" w:rsidR="00C01E03" w:rsidRPr="00FC2F0A" w:rsidRDefault="00C01E03" w:rsidP="00FC2F0A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FC2F0A">
              <w:rPr>
                <w:rFonts w:eastAsia="Times New Roman" w:cs="Times New Roman"/>
                <w:color w:val="222222"/>
                <w:szCs w:val="28"/>
                <w:lang w:val="en-US" w:eastAsia="ru-RU"/>
              </w:rPr>
              <w:t>d</w:t>
            </w:r>
            <w:proofErr w:type="spellStart"/>
            <w:r w:rsidRPr="00FC2F0A">
              <w:rPr>
                <w:rFonts w:eastAsia="Times New Roman" w:cs="Times New Roman"/>
                <w:color w:val="222222"/>
                <w:szCs w:val="28"/>
                <w:lang w:eastAsia="ru-RU"/>
              </w:rPr>
              <w:t>eputy</w:t>
            </w:r>
            <w:proofErr w:type="spellEnd"/>
            <w:r w:rsidRPr="00FC2F0A"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FC2F0A">
              <w:rPr>
                <w:rFonts w:eastAsia="Times New Roman" w:cs="Times New Roman"/>
                <w:color w:val="222222"/>
                <w:szCs w:val="28"/>
                <w:lang w:eastAsia="ru-RU"/>
              </w:rPr>
              <w:t>нead</w:t>
            </w:r>
            <w:proofErr w:type="spellEnd"/>
          </w:p>
          <w:p w14:paraId="75E5758B" w14:textId="3E311B94" w:rsidR="00816C12" w:rsidRPr="00816C12" w:rsidRDefault="00816C12" w:rsidP="00FC2F0A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</w:p>
        </w:tc>
        <w:tc>
          <w:tcPr>
            <w:tcW w:w="281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7EDB3D45" w14:textId="77777777" w:rsidR="00816C12" w:rsidRPr="00816C12" w:rsidRDefault="00816C12" w:rsidP="00FC2F0A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816C12">
              <w:rPr>
                <w:rFonts w:eastAsia="Times New Roman" w:cs="Times New Roman"/>
                <w:color w:val="222222"/>
                <w:szCs w:val="28"/>
                <w:lang w:eastAsia="ru-RU"/>
              </w:rPr>
              <w:t>39-62-39</w:t>
            </w:r>
          </w:p>
          <w:p w14:paraId="3BCA6FEF" w14:textId="77777777" w:rsidR="00816C12" w:rsidRPr="00816C12" w:rsidRDefault="00816C12" w:rsidP="00FC2F0A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816C12">
              <w:rPr>
                <w:rFonts w:eastAsia="Times New Roman" w:cs="Times New Roman"/>
                <w:color w:val="222222"/>
                <w:szCs w:val="28"/>
                <w:lang w:eastAsia="ru-RU"/>
              </w:rPr>
              <w:t>(2495)</w:t>
            </w:r>
          </w:p>
        </w:tc>
        <w:tc>
          <w:tcPr>
            <w:tcW w:w="3052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60350501" w14:textId="77777777" w:rsidR="00816C12" w:rsidRPr="00816C12" w:rsidRDefault="00816C12" w:rsidP="00FC2F0A">
            <w:pPr>
              <w:spacing w:after="0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</w:p>
        </w:tc>
      </w:tr>
      <w:tr w:rsidR="00C01E03" w:rsidRPr="00FC2F0A" w14:paraId="001C6B5A" w14:textId="77777777" w:rsidTr="00816C12">
        <w:trPr>
          <w:trHeight w:val="465"/>
        </w:trPr>
        <w:tc>
          <w:tcPr>
            <w:tcW w:w="809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4980C2A3" w14:textId="77777777" w:rsidR="00816C12" w:rsidRPr="00816C12" w:rsidRDefault="00816C12" w:rsidP="00FC2F0A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816C12">
              <w:rPr>
                <w:rFonts w:eastAsia="Times New Roman" w:cs="Times New Roman"/>
                <w:color w:val="222222"/>
                <w:szCs w:val="28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0B170313" w14:textId="77777777" w:rsidR="004D6FF8" w:rsidRPr="004D6FF8" w:rsidRDefault="004D6FF8" w:rsidP="004D6FF8">
            <w:pPr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  <w:lang w:val="en-US"/>
              </w:rPr>
              <w:t>Tleukeshova</w:t>
            </w:r>
            <w:proofErr w:type="spellEnd"/>
            <w:r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Zhanerke</w:t>
            </w:r>
            <w:proofErr w:type="spellEnd"/>
            <w:r>
              <w:rPr>
                <w:rFonts w:cs="Times New Roman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Maksatkyzy</w:t>
            </w:r>
            <w:proofErr w:type="spellEnd"/>
          </w:p>
          <w:p w14:paraId="6BB7B3DD" w14:textId="7E3AAA28" w:rsidR="00816C12" w:rsidRPr="00816C12" w:rsidRDefault="00816C12" w:rsidP="0036533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</w:pPr>
          </w:p>
        </w:tc>
        <w:tc>
          <w:tcPr>
            <w:tcW w:w="25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017C1E86" w14:textId="3205EDE2" w:rsidR="00816C12" w:rsidRPr="00816C12" w:rsidRDefault="00C01E03" w:rsidP="00FC2F0A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proofErr w:type="spellStart"/>
            <w:r w:rsidRPr="00FC2F0A">
              <w:rPr>
                <w:rFonts w:eastAsia="Times New Roman" w:cs="Times New Roman"/>
                <w:color w:val="222222"/>
                <w:szCs w:val="28"/>
                <w:lang w:eastAsia="ru-RU"/>
              </w:rPr>
              <w:t>reception</w:t>
            </w:r>
            <w:proofErr w:type="spellEnd"/>
            <w:r w:rsidRPr="00FC2F0A"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 </w:t>
            </w:r>
            <w:proofErr w:type="spellStart"/>
            <w:r w:rsidRPr="00FC2F0A">
              <w:rPr>
                <w:rFonts w:eastAsia="Times New Roman" w:cs="Times New Roman"/>
                <w:color w:val="222222"/>
                <w:szCs w:val="28"/>
                <w:lang w:eastAsia="ru-RU"/>
              </w:rPr>
              <w:t>specialist</w:t>
            </w:r>
            <w:proofErr w:type="spellEnd"/>
          </w:p>
        </w:tc>
        <w:tc>
          <w:tcPr>
            <w:tcW w:w="2812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11ABAA43" w14:textId="77777777" w:rsidR="00816C12" w:rsidRPr="00816C12" w:rsidRDefault="00816C12" w:rsidP="00FC2F0A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816C12">
              <w:rPr>
                <w:rFonts w:eastAsia="Times New Roman" w:cs="Times New Roman"/>
                <w:color w:val="222222"/>
                <w:szCs w:val="28"/>
                <w:lang w:eastAsia="ru-RU"/>
              </w:rPr>
              <w:t>70-97-97</w:t>
            </w:r>
          </w:p>
          <w:p w14:paraId="01AF8CEF" w14:textId="77777777" w:rsidR="00816C12" w:rsidRPr="00816C12" w:rsidRDefault="00816C12" w:rsidP="00FC2F0A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816C12">
              <w:rPr>
                <w:rFonts w:eastAsia="Times New Roman" w:cs="Times New Roman"/>
                <w:color w:val="222222"/>
                <w:szCs w:val="28"/>
                <w:lang w:eastAsia="ru-RU"/>
              </w:rPr>
              <w:t>39-65-29</w:t>
            </w:r>
          </w:p>
          <w:p w14:paraId="46BE5B78" w14:textId="77777777" w:rsidR="00816C12" w:rsidRPr="00816C12" w:rsidRDefault="00816C12" w:rsidP="00FC2F0A">
            <w:pPr>
              <w:spacing w:after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816C12">
              <w:rPr>
                <w:rFonts w:eastAsia="Times New Roman" w:cs="Times New Roman"/>
                <w:color w:val="222222"/>
                <w:szCs w:val="28"/>
                <w:lang w:eastAsia="ru-RU"/>
              </w:rPr>
              <w:t>(2915)</w:t>
            </w:r>
          </w:p>
        </w:tc>
        <w:tc>
          <w:tcPr>
            <w:tcW w:w="3052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FFFFF"/>
            <w:vAlign w:val="center"/>
            <w:hideMark/>
          </w:tcPr>
          <w:p w14:paraId="0FC7D3FE" w14:textId="77777777" w:rsidR="00816C12" w:rsidRPr="00816C12" w:rsidRDefault="00816C12" w:rsidP="00FC2F0A">
            <w:pPr>
              <w:spacing w:after="0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</w:p>
        </w:tc>
      </w:tr>
    </w:tbl>
    <w:p w14:paraId="7A31C2CD" w14:textId="6FE47804" w:rsidR="00F12C76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2ADD2FDC" w14:textId="0281CEE3" w:rsidR="004D6FF8" w:rsidRDefault="004D6FF8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47200495" w14:textId="325C9741" w:rsidR="00816C12" w:rsidRPr="00FC2F0A" w:rsidRDefault="00816C12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57C366BF" w14:textId="7E49844D" w:rsidR="00816C12" w:rsidRPr="00FC2F0A" w:rsidRDefault="00816C12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656572C9" w14:textId="7FF169C0" w:rsidR="00816C12" w:rsidRPr="00FC2F0A" w:rsidRDefault="00816C12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6B72D7B2" w14:textId="2FC9A5B3" w:rsidR="00816C12" w:rsidRPr="00FC2F0A" w:rsidRDefault="00816C12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65E69C5E" w14:textId="5B09A1E8" w:rsidR="00816C12" w:rsidRPr="00FC2F0A" w:rsidRDefault="00816C12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816C12" w:rsidRPr="00FC2F0A" w:rsidSect="00816C12">
      <w:pgSz w:w="11906" w:h="16838" w:code="9"/>
      <w:pgMar w:top="1134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1F"/>
    <w:rsid w:val="000A601F"/>
    <w:rsid w:val="00286771"/>
    <w:rsid w:val="00365335"/>
    <w:rsid w:val="004D6FF8"/>
    <w:rsid w:val="005D7F88"/>
    <w:rsid w:val="006C0B77"/>
    <w:rsid w:val="00816C12"/>
    <w:rsid w:val="008242FF"/>
    <w:rsid w:val="00870751"/>
    <w:rsid w:val="00922C48"/>
    <w:rsid w:val="00A928AD"/>
    <w:rsid w:val="00B915B7"/>
    <w:rsid w:val="00C01E03"/>
    <w:rsid w:val="00E91560"/>
    <w:rsid w:val="00EA59DF"/>
    <w:rsid w:val="00EE4070"/>
    <w:rsid w:val="00F12C76"/>
    <w:rsid w:val="00FC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1863"/>
  <w15:chartTrackingRefBased/>
  <w15:docId w15:val="{6CC3EE77-CABF-44BB-AFBA-67B5361E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16C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16C12"/>
    <w:rPr>
      <w:b/>
      <w:bCs/>
    </w:rPr>
  </w:style>
  <w:style w:type="paragraph" w:styleId="a4">
    <w:name w:val="Normal (Web)"/>
    <w:basedOn w:val="a"/>
    <w:uiPriority w:val="99"/>
    <w:semiHidden/>
    <w:unhideWhenUsed/>
    <w:rsid w:val="00816C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16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C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16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2021-12-29T02:56:00Z</dcterms:created>
  <dcterms:modified xsi:type="dcterms:W3CDTF">2021-12-29T04:04:00Z</dcterms:modified>
</cp:coreProperties>
</file>