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 xml:space="preserve">__________________ </w:t>
      </w:r>
      <w:r w:rsidR="00320E49">
        <w:rPr>
          <w:b/>
          <w:bCs/>
          <w:kern w:val="32"/>
          <w:lang w:eastAsia="en-US"/>
        </w:rPr>
        <w:t xml:space="preserve">Ж. </w:t>
      </w:r>
      <w:proofErr w:type="spellStart"/>
      <w:r w:rsidR="00320E49">
        <w:rPr>
          <w:b/>
          <w:bCs/>
          <w:kern w:val="32"/>
          <w:lang w:eastAsia="en-US"/>
        </w:rPr>
        <w:t>Инкербаев</w:t>
      </w:r>
      <w:proofErr w:type="spellEnd"/>
    </w:p>
    <w:p w:rsidR="00B201FD" w:rsidRPr="00B201FD" w:rsidRDefault="00E4149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«___»_____________ 202</w:t>
      </w:r>
      <w:r w:rsidR="00320E49">
        <w:rPr>
          <w:b/>
          <w:bCs/>
          <w:kern w:val="32"/>
          <w:lang w:eastAsia="en-US"/>
        </w:rPr>
        <w:t>1</w:t>
      </w:r>
      <w:r w:rsidR="00B201FD" w:rsidRPr="00B201FD">
        <w:rPr>
          <w:b/>
          <w:bCs/>
          <w:kern w:val="32"/>
          <w:lang w:eastAsia="en-US"/>
        </w:rPr>
        <w:t>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320E49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320E49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320E49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 xml:space="preserve">Республика Казахстан реализовывает Проект по реформированию налогового администрирования,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средств Проекта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320E49">
        <w:rPr>
          <w:b/>
        </w:rPr>
        <w:t>/</w:t>
      </w:r>
      <w:r w:rsidR="00364F2B" w:rsidRPr="00320E49">
        <w:rPr>
          <w:b/>
          <w:lang w:val="en-US"/>
        </w:rPr>
        <w:t>IC</w:t>
      </w:r>
      <w:r w:rsidR="00364F2B" w:rsidRPr="00320E49">
        <w:rPr>
          <w:b/>
        </w:rPr>
        <w:t>-1</w:t>
      </w:r>
      <w:r w:rsidR="00DB7EEF" w:rsidRPr="00DB7EEF">
        <w:rPr>
          <w:b/>
        </w:rPr>
        <w:t>4</w:t>
      </w:r>
      <w:r w:rsidR="00320DC0" w:rsidRPr="00320E49">
        <w:rPr>
          <w:rFonts w:eastAsia="Calibri"/>
          <w:b/>
          <w:lang w:eastAsia="en-US"/>
        </w:rPr>
        <w:t xml:space="preserve"> </w:t>
      </w:r>
      <w:proofErr w:type="gramStart"/>
      <w:r w:rsidR="00320E49" w:rsidRPr="00320E49">
        <w:rPr>
          <w:rFonts w:eastAsia="Calibri"/>
          <w:b/>
          <w:lang w:eastAsia="en-US"/>
        </w:rPr>
        <w:t>ИТ</w:t>
      </w:r>
      <w:proofErr w:type="gramEnd"/>
      <w:r w:rsidR="00320E49" w:rsidRPr="00320E49">
        <w:rPr>
          <w:rFonts w:eastAsia="Calibri"/>
          <w:b/>
          <w:lang w:eastAsia="en-US"/>
        </w:rPr>
        <w:t xml:space="preserve"> </w:t>
      </w:r>
      <w:r w:rsidR="00320DC0" w:rsidRPr="00320E49">
        <w:rPr>
          <w:b/>
        </w:rPr>
        <w:t>Консультант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Default="00320DC0" w:rsidP="00320DC0">
      <w:pPr>
        <w:outlineLvl w:val="0"/>
        <w:rPr>
          <w:b/>
          <w:bCs/>
          <w:kern w:val="36"/>
        </w:rPr>
      </w:pPr>
      <w:r w:rsidRPr="00320DC0">
        <w:rPr>
          <w:b/>
          <w:bCs/>
          <w:kern w:val="36"/>
          <w:lang w:val="x-none"/>
        </w:rPr>
        <w:t>ЦЕЛИ ЗАДАНИЯ И ОБЪЕМ РАБОТ</w:t>
      </w:r>
    </w:p>
    <w:p w:rsidR="00320E49" w:rsidRPr="00DB7EEF" w:rsidRDefault="00320E49" w:rsidP="00320E49">
      <w:pPr>
        <w:pStyle w:val="MainParanoChapter"/>
        <w:tabs>
          <w:tab w:val="clear" w:pos="720"/>
        </w:tabs>
        <w:spacing w:after="0" w:line="0" w:lineRule="atLeast"/>
        <w:ind w:left="0" w:firstLine="709"/>
        <w:jc w:val="both"/>
        <w:rPr>
          <w:lang w:val="ru-RU" w:eastAsia="en-US"/>
        </w:rPr>
      </w:pPr>
      <w:r w:rsidRPr="00DB7EEF">
        <w:rPr>
          <w:b/>
          <w:lang w:val="ru-RU" w:eastAsia="en-US"/>
        </w:rPr>
        <w:t>Основная цель</w:t>
      </w:r>
      <w:r w:rsidR="00DB7EEF" w:rsidRPr="00DB7EEF">
        <w:rPr>
          <w:b/>
          <w:lang w:val="ru-RU" w:eastAsia="en-US"/>
        </w:rPr>
        <w:t xml:space="preserve"> </w:t>
      </w:r>
      <w:r w:rsidRPr="00DB7EEF">
        <w:rPr>
          <w:lang w:val="ru-RU" w:eastAsia="en-US"/>
        </w:rPr>
        <w:t>– проведение внутреннего финансового технического аудита ИС КГД на предмет: корреляции со всеми ИС КГД, оптимизации дублирующих процессов в ИС; интеграции с внешними ИС; предоставление предложений в стратегию ИС КГД 2021-2024гг.</w:t>
      </w:r>
    </w:p>
    <w:p w:rsidR="00320E49" w:rsidRPr="00DB7EEF" w:rsidRDefault="00320E49" w:rsidP="00320E49">
      <w:pPr>
        <w:ind w:firstLine="709"/>
        <w:jc w:val="both"/>
      </w:pPr>
      <w:r w:rsidRPr="00DB7EEF">
        <w:t>Должен быть проведен анализ текущего состояния развития информационных систем КГД МФ РК на предмет их соответствия лучшим мировым практикам и экономической эффективности для определения вариантов реализации архитектуры информационных технологий (</w:t>
      </w:r>
      <w:proofErr w:type="gramStart"/>
      <w:r w:rsidRPr="00DB7EEF">
        <w:t>ИТ</w:t>
      </w:r>
      <w:proofErr w:type="gramEnd"/>
      <w:r w:rsidRPr="00DB7EEF">
        <w:t>):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>Технический аудит информационных систем КГД на предмет эффективности действующей архитектуры. Данный аудит должен включать рекомендации по улучшению и повышению производительности информационных систем, эффективность взаимодействия различных модулей систем, а также с внешними пользователями и третьими лицами, дублирование или неэффективное использование базы данных, использование старых и неэффективных технологий, в том числе по разрабатываемым проектам;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 xml:space="preserve">Анализ эффективности бизнес-процессов, эффективности использования и трудовых ресурсов, рекомендации по повышению квалификации сотрудников; 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>Анализ финансовых расходов на информационные системы, их эффективность использования, рекомендации по улучшению процедур ценообразования в области информационных систем.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 xml:space="preserve">Аудит технического оборудования серверных мощностей, эффективность их использования, расчет потребностей серверных мощностей до 2040 года. </w:t>
      </w:r>
    </w:p>
    <w:p w:rsidR="00320E49" w:rsidRPr="00DB7EEF" w:rsidRDefault="00320E49" w:rsidP="00320E49">
      <w:pPr>
        <w:jc w:val="both"/>
      </w:pPr>
    </w:p>
    <w:p w:rsidR="00320E49" w:rsidRPr="00DB7EEF" w:rsidRDefault="00320E49" w:rsidP="00320E49">
      <w:pPr>
        <w:ind w:firstLine="708"/>
        <w:contextualSpacing/>
        <w:jc w:val="both"/>
      </w:pPr>
      <w:r w:rsidRPr="00DB7EEF">
        <w:t>Консультант обязан выполнить следующий объем работ:</w:t>
      </w:r>
    </w:p>
    <w:p w:rsidR="00320E49" w:rsidRPr="00DB7EEF" w:rsidRDefault="00320E49" w:rsidP="00320E49">
      <w:pPr>
        <w:ind w:firstLine="708"/>
        <w:jc w:val="both"/>
      </w:pPr>
      <w:r w:rsidRPr="00DB7EEF">
        <w:t xml:space="preserve">Указать рекомендации по оптимизации процессов </w:t>
      </w:r>
      <w:proofErr w:type="gramStart"/>
      <w:r w:rsidRPr="00DB7EEF">
        <w:t>ИТ</w:t>
      </w:r>
      <w:proofErr w:type="gramEnd"/>
      <w:r w:rsidRPr="00DB7EEF">
        <w:t>: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 xml:space="preserve">выполнить обследование всех компонентов </w:t>
      </w:r>
      <w:proofErr w:type="gramStart"/>
      <w:r w:rsidRPr="00DB7EEF">
        <w:t>ИТ</w:t>
      </w:r>
      <w:proofErr w:type="gramEnd"/>
      <w:r w:rsidRPr="00DB7EEF">
        <w:t xml:space="preserve"> - инфраструктуры органов государственных доходов;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выявить требования к инфраструктурному обеспечению/серверному оборудованию деятельности органов государственных доходов и текущие проблемы;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сформировать модель ИТ-инфраструктуры органов государственных доходов, набор требований к ее компонентам и их взаимосвязи;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определить портфель проектов для достижения модели инфраструктуры;</w:t>
      </w:r>
    </w:p>
    <w:p w:rsidR="00320E49" w:rsidRPr="00DB7EEF" w:rsidRDefault="00320E49" w:rsidP="00320E49">
      <w:pPr>
        <w:numPr>
          <w:ilvl w:val="0"/>
          <w:numId w:val="23"/>
        </w:numPr>
        <w:shd w:val="clear" w:color="auto" w:fill="FFFFFF"/>
        <w:spacing w:after="120"/>
        <w:ind w:left="0" w:right="750" w:firstLine="708"/>
        <w:jc w:val="both"/>
      </w:pPr>
      <w:r w:rsidRPr="00DB7EEF">
        <w:lastRenderedPageBreak/>
        <w:t xml:space="preserve">установить ключевые показатели деятельности (KPI) с параметрами </w:t>
      </w:r>
      <w:proofErr w:type="gramStart"/>
      <w:r w:rsidRPr="00DB7EEF">
        <w:t>ИТ</w:t>
      </w:r>
      <w:proofErr w:type="gramEnd"/>
      <w:r w:rsidRPr="00DB7EEF">
        <w:t>;</w:t>
      </w:r>
    </w:p>
    <w:p w:rsidR="00320E49" w:rsidRPr="00DB7EEF" w:rsidRDefault="00320E49" w:rsidP="00320E49">
      <w:pPr>
        <w:numPr>
          <w:ilvl w:val="0"/>
          <w:numId w:val="23"/>
        </w:numPr>
        <w:ind w:hanging="11"/>
      </w:pPr>
      <w:r w:rsidRPr="00DB7EEF">
        <w:t xml:space="preserve">выявления проблемных мест в текущей архитектуре. </w:t>
      </w:r>
    </w:p>
    <w:p w:rsidR="00320E49" w:rsidRPr="00DB7EEF" w:rsidRDefault="00320E49" w:rsidP="00320E49">
      <w:pPr>
        <w:ind w:firstLine="708"/>
        <w:jc w:val="both"/>
      </w:pPr>
      <w:r w:rsidRPr="00DB7EEF">
        <w:t>Дать направление по анализу финансовых расходов, в части: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 xml:space="preserve">эффективность использования затрачиваемых финансовых средств на информационные системы КГД; 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затраты на сопровождение ИС;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затраты на создание и развитие ИС;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оценку работы разработчиков/подрядчиков ИС;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рекомендации по улучшению процедур ценообразования в области информационных систем;</w:t>
      </w:r>
    </w:p>
    <w:p w:rsidR="00320E49" w:rsidRPr="00DB7EEF" w:rsidRDefault="00320E49" w:rsidP="00320E49">
      <w:pPr>
        <w:ind w:firstLine="708"/>
        <w:jc w:val="both"/>
      </w:pPr>
      <w:r w:rsidRPr="00DB7EEF">
        <w:t>Провести анализ трудовых ресурсов ИТ-департамента КГД:</w:t>
      </w:r>
    </w:p>
    <w:p w:rsidR="00320E49" w:rsidRPr="00DB7EEF" w:rsidRDefault="00320E49" w:rsidP="00320E49">
      <w:pPr>
        <w:ind w:firstLine="708"/>
        <w:jc w:val="both"/>
      </w:pPr>
      <w:r w:rsidRPr="00DB7EEF">
        <w:t>- определение резервов;</w:t>
      </w:r>
    </w:p>
    <w:p w:rsidR="00320E49" w:rsidRPr="00DB7EEF" w:rsidRDefault="00320E49" w:rsidP="00320E49">
      <w:pPr>
        <w:ind w:firstLine="708"/>
        <w:jc w:val="both"/>
      </w:pPr>
      <w:r w:rsidRPr="00DB7EEF">
        <w:t>- определение неиспользованных возможностей.</w:t>
      </w:r>
    </w:p>
    <w:p w:rsidR="00320E49" w:rsidRPr="00DB7EEF" w:rsidRDefault="00320E49" w:rsidP="00320E49">
      <w:pPr>
        <w:ind w:firstLine="708"/>
        <w:jc w:val="both"/>
      </w:pPr>
      <w:r w:rsidRPr="00DB7EEF">
        <w:t>Удаленно (по телефонной связи, видео связи, электронной почте, и т.п.) направление пояснений и/или консультирование по тем или иным вопросам проекта, и поддержание постоянной связи с закрепленными сотрудниками КГД на протяжении всего срока оказания услуг.</w:t>
      </w:r>
    </w:p>
    <w:p w:rsidR="00320E49" w:rsidRPr="00DB7EEF" w:rsidRDefault="00320E49" w:rsidP="00320E49">
      <w:pPr>
        <w:widowControl w:val="0"/>
        <w:tabs>
          <w:tab w:val="left" w:pos="284"/>
        </w:tabs>
        <w:suppressAutoHyphens/>
        <w:spacing w:after="240"/>
        <w:ind w:firstLine="709"/>
        <w:contextualSpacing/>
        <w:jc w:val="both"/>
      </w:pPr>
      <w:r w:rsidRPr="00DB7EEF">
        <w:t xml:space="preserve">Используя результаты инвентаризации информационных систем провести анализ текущего состояния развития информационных систем КГД МФ РК на предмет их соответствия лучшим мировым практикам и экономической эффективности для определения вариантов реализации архитектуры ИТ. </w:t>
      </w:r>
    </w:p>
    <w:p w:rsidR="00320E49" w:rsidRPr="00DB7EEF" w:rsidRDefault="00320E49" w:rsidP="0033767B">
      <w:pPr>
        <w:widowControl w:val="0"/>
        <w:tabs>
          <w:tab w:val="left" w:pos="709"/>
        </w:tabs>
        <w:suppressAutoHyphens/>
        <w:spacing w:after="240"/>
        <w:ind w:firstLine="709"/>
        <w:contextualSpacing/>
        <w:jc w:val="both"/>
      </w:pPr>
      <w:r w:rsidRPr="00DB7EEF">
        <w:t xml:space="preserve">Разработать и защитить перед Заказчиком предложения в </w:t>
      </w:r>
      <w:proofErr w:type="gramStart"/>
      <w:r w:rsidRPr="00DB7EEF">
        <w:t>ИТ</w:t>
      </w:r>
      <w:proofErr w:type="gramEnd"/>
      <w:r w:rsidRPr="00DB7EEF">
        <w:t xml:space="preserve"> - стратегию КГД 2021-2024гг. Кроме того, предложения в стратегию должны содержать взаимодействие КГД МФ РК с компонентами программы «Электронного Правительства», а также в рамках взаимодействия с другими государственными органами Республики Казахстан.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Представить анализ финансовых расходов технической реализации информационных систем налогового администрирования КГД МФ РК на примере других стран;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Разработать метрики к производительности программного обеспечения и бизнес-процессам;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Принимать участие в оценке предложений поставщиков/разработчиков в процессе сопровождения/развития ИС;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Провести мониторинг технических заданий (ТЗ) новых и старых систем КГД;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Участвовать в приемке информационной системы «Интегрированная база данных» (ИБД);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Предоставить предложения к положению об обеспечении качества разработки информационных систем КГД МФ РК;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Представить предложения к положению об обслуживании информационных систем КГД МФ РК;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left="708"/>
        <w:contextualSpacing/>
        <w:jc w:val="both"/>
      </w:pPr>
      <w:r w:rsidRPr="00DB7EEF">
        <w:t>Предоставить предложения в рейтинг КГД по ИС.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По запросу КГД МФ РК проводить анализ и представлять заключения по отдельным вопросам, входящим в компетенцию консультанта.</w:t>
      </w:r>
    </w:p>
    <w:p w:rsidR="00320E49" w:rsidRPr="00DB7EEF" w:rsidRDefault="00320E49" w:rsidP="00320E49">
      <w:pPr>
        <w:widowControl w:val="0"/>
        <w:tabs>
          <w:tab w:val="left" w:pos="1134"/>
        </w:tabs>
        <w:suppressAutoHyphens/>
        <w:spacing w:after="240"/>
        <w:ind w:firstLine="708"/>
        <w:contextualSpacing/>
        <w:jc w:val="both"/>
      </w:pPr>
      <w:r w:rsidRPr="00DB7EEF">
        <w:rPr>
          <w:b/>
        </w:rPr>
        <w:t>Конечный результат:</w:t>
      </w:r>
      <w:r w:rsidRPr="00DB7EEF">
        <w:t xml:space="preserve"> Получение рекомендации по вопросам затрачиваемых сумм на сопровождение, создание, развитие ИС КГД, в том числе оснащение необходимым серверным оборудованием и ИТ-персоналом.</w:t>
      </w:r>
    </w:p>
    <w:p w:rsidR="00320E49" w:rsidRPr="00DB7EEF" w:rsidRDefault="00320E49" w:rsidP="00320E49">
      <w:pPr>
        <w:jc w:val="both"/>
      </w:pPr>
    </w:p>
    <w:p w:rsidR="00DE6732" w:rsidRPr="00DB7EEF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DB7EEF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Образование – высшее техническое в области компьютерных наук или инженерного дела;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 xml:space="preserve">Стаж работы – не менее последних 5 лет управления аналитики </w:t>
      </w:r>
      <w:proofErr w:type="gramStart"/>
      <w:r w:rsidRPr="00DB7EEF">
        <w:t>ИТ</w:t>
      </w:r>
      <w:proofErr w:type="gramEnd"/>
      <w:r w:rsidRPr="00DB7EEF">
        <w:t xml:space="preserve"> - системами, в том числе опыт работы по следующим направлениям: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Технический финансовый аудит сопровождения ИС;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разработка концепций, архитектуры и требований для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разработка Технических заданий к информационным системам;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lastRenderedPageBreak/>
        <w:t>проектирование, моделирование и оптимизация бизнес процессов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управление рисками в разработке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управление качества в разработке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анализ и тенденции в разработке информационных систем в налоговых службах развитых стран;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Знание языков - русский.</w:t>
      </w:r>
    </w:p>
    <w:p w:rsidR="00DE6732" w:rsidRDefault="00DE6732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 xml:space="preserve">до </w:t>
      </w:r>
      <w:r w:rsidR="00320E49">
        <w:rPr>
          <w:bCs/>
        </w:rPr>
        <w:t>15</w:t>
      </w:r>
      <w:r w:rsidR="00DE6732" w:rsidRPr="00DE6732">
        <w:rPr>
          <w:bCs/>
        </w:rPr>
        <w:t xml:space="preserve"> декабря 2</w:t>
      </w:r>
      <w:r w:rsidR="00AC1307" w:rsidRPr="00AC1307">
        <w:rPr>
          <w:bCs/>
        </w:rPr>
        <w:t>02</w:t>
      </w:r>
      <w:r w:rsidR="00320E49">
        <w:rPr>
          <w:bCs/>
        </w:rPr>
        <w:t>1</w:t>
      </w:r>
      <w:r w:rsidR="00DE6732" w:rsidRPr="00DE6732">
        <w:rPr>
          <w:bCs/>
        </w:rPr>
        <w:t xml:space="preserve"> года включительно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A51411" w:rsidRPr="00A51411">
        <w:rPr>
          <w:spacing w:val="-2"/>
        </w:rPr>
        <w:t>14</w:t>
      </w:r>
      <w:r w:rsidR="00320E49">
        <w:rPr>
          <w:b/>
          <w:spacing w:val="-2"/>
        </w:rPr>
        <w:t xml:space="preserve"> </w:t>
      </w:r>
      <w:bookmarkStart w:id="0" w:name="_GoBack"/>
      <w:bookmarkEnd w:id="0"/>
      <w:r w:rsidR="00985EAD">
        <w:rPr>
          <w:b/>
          <w:spacing w:val="-2"/>
        </w:rPr>
        <w:t>июня</w:t>
      </w:r>
      <w:r w:rsidR="00AC1307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</w:t>
      </w:r>
      <w:r w:rsidR="00AC1307">
        <w:rPr>
          <w:b/>
          <w:spacing w:val="-2"/>
        </w:rPr>
        <w:t>2</w:t>
      </w:r>
      <w:r w:rsidR="00320E49">
        <w:rPr>
          <w:b/>
          <w:spacing w:val="-2"/>
        </w:rPr>
        <w:t>1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AC1307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Камшат</w:t>
      </w:r>
      <w:proofErr w:type="spellEnd"/>
      <w:r w:rsidR="003E5D29">
        <w:rPr>
          <w:iCs/>
          <w:spacing w:val="-2"/>
        </w:rPr>
        <w:t xml:space="preserve">, </w:t>
      </w:r>
      <w:r w:rsidR="0033767B">
        <w:rPr>
          <w:iCs/>
          <w:spacing w:val="-2"/>
        </w:rPr>
        <w:t>консультант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AC1307" w:rsidRPr="00AC1307">
        <w:rPr>
          <w:iCs/>
          <w:spacing w:val="-2"/>
        </w:rPr>
        <w:t xml:space="preserve"> </w:t>
      </w:r>
      <w:proofErr w:type="spellStart"/>
      <w:r w:rsidR="00AC1307">
        <w:rPr>
          <w:iCs/>
          <w:spacing w:val="-2"/>
        </w:rPr>
        <w:t>Нур</w:t>
      </w:r>
      <w:proofErr w:type="spellEnd"/>
      <w:r w:rsidR="00AC1307">
        <w:rPr>
          <w:iCs/>
          <w:spacing w:val="-2"/>
        </w:rPr>
        <w:t>-Султан</w:t>
      </w:r>
      <w:r w:rsidRPr="00D4135B">
        <w:rPr>
          <w:iCs/>
          <w:spacing w:val="-2"/>
        </w:rPr>
        <w:t xml:space="preserve">, </w:t>
      </w:r>
      <w:r w:rsidR="0033767B" w:rsidRPr="00913C7B">
        <w:t>Z10H2B2</w:t>
      </w:r>
    </w:p>
    <w:p w:rsidR="00D4135B" w:rsidRPr="00DE6732" w:rsidRDefault="00AC1307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AC1307">
        <w:rPr>
          <w:iCs/>
          <w:spacing w:val="-2"/>
        </w:rPr>
        <w:t> 527 1103</w:t>
      </w:r>
    </w:p>
    <w:p w:rsidR="003E5D29" w:rsidRPr="00320E49" w:rsidRDefault="003E5D29" w:rsidP="003E5D29">
      <w:pPr>
        <w:suppressAutoHyphens/>
        <w:rPr>
          <w:iCs/>
          <w:spacing w:val="-2"/>
          <w:lang w:val="en-US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320E49">
        <w:rPr>
          <w:iCs/>
          <w:spacing w:val="-2"/>
          <w:lang w:val="en-US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320E49">
        <w:rPr>
          <w:iCs/>
          <w:spacing w:val="-2"/>
          <w:lang w:val="en-US"/>
        </w:rPr>
        <w:t xml:space="preserve">: </w:t>
      </w:r>
      <w:hyperlink r:id="rId8" w:history="1">
        <w:r w:rsidR="00320E49" w:rsidRPr="007229FC">
          <w:rPr>
            <w:rStyle w:val="a8"/>
            <w:iCs/>
            <w:spacing w:val="-2"/>
            <w:lang w:val="en-US"/>
          </w:rPr>
          <w:t>tax.reformkz@kgd.gov.kz</w:t>
        </w:r>
      </w:hyperlink>
    </w:p>
    <w:sectPr w:rsidR="003E5D29" w:rsidRPr="00320E49" w:rsidSect="00F32B8E">
      <w:footerReference w:type="default" r:id="rId9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99" w:rsidRDefault="00AB7299">
      <w:r>
        <w:separator/>
      </w:r>
    </w:p>
  </w:endnote>
  <w:endnote w:type="continuationSeparator" w:id="0">
    <w:p w:rsidR="00AB7299" w:rsidRDefault="00A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99" w:rsidRDefault="00AB7299">
      <w:r>
        <w:separator/>
      </w:r>
    </w:p>
  </w:footnote>
  <w:footnote w:type="continuationSeparator" w:id="0">
    <w:p w:rsidR="00AB7299" w:rsidRDefault="00AB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99"/>
    <w:multiLevelType w:val="hybridMultilevel"/>
    <w:tmpl w:val="5A086AF8"/>
    <w:lvl w:ilvl="0" w:tplc="0D54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4C66"/>
    <w:multiLevelType w:val="hybridMultilevel"/>
    <w:tmpl w:val="3E6AD42C"/>
    <w:lvl w:ilvl="0" w:tplc="0D54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317"/>
    <w:multiLevelType w:val="multilevel"/>
    <w:tmpl w:val="D4F20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7C6E"/>
    <w:multiLevelType w:val="hybridMultilevel"/>
    <w:tmpl w:val="4924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11922C4"/>
    <w:multiLevelType w:val="multilevel"/>
    <w:tmpl w:val="CD6AE8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3"/>
  </w:num>
  <w:num w:numId="5">
    <w:abstractNumId w:val="9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3"/>
  </w:num>
  <w:num w:numId="11">
    <w:abstractNumId w:val="19"/>
  </w:num>
  <w:num w:numId="12">
    <w:abstractNumId w:val="8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7"/>
  </w:num>
  <w:num w:numId="19">
    <w:abstractNumId w:val="6"/>
  </w:num>
  <w:num w:numId="20">
    <w:abstractNumId w:val="18"/>
  </w:num>
  <w:num w:numId="21">
    <w:abstractNumId w:val="10"/>
  </w:num>
  <w:num w:numId="22">
    <w:abstractNumId w:val="22"/>
  </w:num>
  <w:num w:numId="23">
    <w:abstractNumId w:val="0"/>
  </w:num>
  <w:num w:numId="24">
    <w:abstractNumId w:val="7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9"/>
    <w:rsid w:val="00037A7B"/>
    <w:rsid w:val="000844DF"/>
    <w:rsid w:val="000960E4"/>
    <w:rsid w:val="000A0855"/>
    <w:rsid w:val="000A4494"/>
    <w:rsid w:val="000A6F7B"/>
    <w:rsid w:val="00107746"/>
    <w:rsid w:val="001201F3"/>
    <w:rsid w:val="00126A4B"/>
    <w:rsid w:val="00160482"/>
    <w:rsid w:val="001608E0"/>
    <w:rsid w:val="00163448"/>
    <w:rsid w:val="002003DF"/>
    <w:rsid w:val="0022470E"/>
    <w:rsid w:val="002570C0"/>
    <w:rsid w:val="00265559"/>
    <w:rsid w:val="0027682D"/>
    <w:rsid w:val="002954DD"/>
    <w:rsid w:val="002B1CFA"/>
    <w:rsid w:val="002B257F"/>
    <w:rsid w:val="002B286E"/>
    <w:rsid w:val="002B4CCD"/>
    <w:rsid w:val="002C34BC"/>
    <w:rsid w:val="002D5D6E"/>
    <w:rsid w:val="002D7115"/>
    <w:rsid w:val="00320DC0"/>
    <w:rsid w:val="00320E49"/>
    <w:rsid w:val="00332AC2"/>
    <w:rsid w:val="0033767B"/>
    <w:rsid w:val="00357D5E"/>
    <w:rsid w:val="00364F2B"/>
    <w:rsid w:val="003A05B0"/>
    <w:rsid w:val="003B6567"/>
    <w:rsid w:val="003D26A3"/>
    <w:rsid w:val="003E353F"/>
    <w:rsid w:val="003E5D29"/>
    <w:rsid w:val="00414AFE"/>
    <w:rsid w:val="0043249C"/>
    <w:rsid w:val="00446C14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3A44"/>
    <w:rsid w:val="005A0819"/>
    <w:rsid w:val="005B7393"/>
    <w:rsid w:val="005C3AEB"/>
    <w:rsid w:val="005C41C7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831B6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40989"/>
    <w:rsid w:val="0094190F"/>
    <w:rsid w:val="00950F5E"/>
    <w:rsid w:val="00985EAD"/>
    <w:rsid w:val="009B2882"/>
    <w:rsid w:val="009B63AE"/>
    <w:rsid w:val="009E77DA"/>
    <w:rsid w:val="00A12757"/>
    <w:rsid w:val="00A25CD9"/>
    <w:rsid w:val="00A51411"/>
    <w:rsid w:val="00A54819"/>
    <w:rsid w:val="00A66550"/>
    <w:rsid w:val="00A77E71"/>
    <w:rsid w:val="00A81C88"/>
    <w:rsid w:val="00A90660"/>
    <w:rsid w:val="00AB1D1F"/>
    <w:rsid w:val="00AB236B"/>
    <w:rsid w:val="00AB7299"/>
    <w:rsid w:val="00AC1307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DF8"/>
    <w:rsid w:val="00BE4127"/>
    <w:rsid w:val="00BE5769"/>
    <w:rsid w:val="00C40E8C"/>
    <w:rsid w:val="00C568F0"/>
    <w:rsid w:val="00C72E93"/>
    <w:rsid w:val="00C80639"/>
    <w:rsid w:val="00CA77CC"/>
    <w:rsid w:val="00CB60A1"/>
    <w:rsid w:val="00D000FB"/>
    <w:rsid w:val="00D34704"/>
    <w:rsid w:val="00D402E8"/>
    <w:rsid w:val="00D4135B"/>
    <w:rsid w:val="00D46180"/>
    <w:rsid w:val="00D6568D"/>
    <w:rsid w:val="00D765BB"/>
    <w:rsid w:val="00D95F19"/>
    <w:rsid w:val="00DB7EEF"/>
    <w:rsid w:val="00DC310E"/>
    <w:rsid w:val="00DE6732"/>
    <w:rsid w:val="00DF6AA2"/>
    <w:rsid w:val="00DF750D"/>
    <w:rsid w:val="00E41492"/>
    <w:rsid w:val="00E4438A"/>
    <w:rsid w:val="00E46F15"/>
    <w:rsid w:val="00E75CB2"/>
    <w:rsid w:val="00EC432B"/>
    <w:rsid w:val="00EE6AF1"/>
    <w:rsid w:val="00F05389"/>
    <w:rsid w:val="00F32B8E"/>
    <w:rsid w:val="00F453D4"/>
    <w:rsid w:val="00F66DE3"/>
    <w:rsid w:val="00F77E5A"/>
    <w:rsid w:val="00F96176"/>
    <w:rsid w:val="00FB60E8"/>
    <w:rsid w:val="00FC2AFA"/>
    <w:rsid w:val="00FC6A59"/>
    <w:rsid w:val="00FE625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Основной текст_"/>
    <w:basedOn w:val="a0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  <w:style w:type="paragraph" w:customStyle="1" w:styleId="MainParanoChapter">
    <w:name w:val="Main Para no Chapter #"/>
    <w:basedOn w:val="a"/>
    <w:link w:val="MainParanoChapterCharChar"/>
    <w:rsid w:val="00320E49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320E49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320E49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320E49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320E49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320E4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Основной текст_"/>
    <w:basedOn w:val="a0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  <w:style w:type="paragraph" w:customStyle="1" w:styleId="MainParanoChapter">
    <w:name w:val="Main Para no Chapter #"/>
    <w:basedOn w:val="a"/>
    <w:link w:val="MainParanoChapterCharChar"/>
    <w:rsid w:val="00320E49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320E49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320E49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320E49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320E49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320E4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.reformkz@kgd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7572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user</cp:lastModifiedBy>
  <cp:revision>5</cp:revision>
  <cp:lastPrinted>2021-05-27T10:20:00Z</cp:lastPrinted>
  <dcterms:created xsi:type="dcterms:W3CDTF">2021-04-20T08:44:00Z</dcterms:created>
  <dcterms:modified xsi:type="dcterms:W3CDTF">2021-05-27T15:05:00Z</dcterms:modified>
</cp:coreProperties>
</file>